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B22E35" w:rsidRPr="00B22E35" w:rsidRDefault="00B22E35" w:rsidP="00B22E35"/>
    <w:p w:rsidR="00550CE7" w:rsidRPr="002704D6" w:rsidRDefault="00F93E96" w:rsidP="002704D6">
      <w:pPr>
        <w:rPr>
          <w:sz w:val="22"/>
          <w:szCs w:val="22"/>
        </w:rPr>
      </w:pPr>
      <w:r w:rsidRPr="002704D6">
        <w:rPr>
          <w:sz w:val="22"/>
          <w:szCs w:val="22"/>
        </w:rPr>
        <w:t>31</w:t>
      </w:r>
      <w:r w:rsidRPr="002704D6">
        <w:rPr>
          <w:sz w:val="22"/>
          <w:szCs w:val="22"/>
          <w:vertAlign w:val="superscript"/>
        </w:rPr>
        <w:t>st</w:t>
      </w:r>
      <w:r w:rsidRPr="002704D6">
        <w:rPr>
          <w:sz w:val="22"/>
          <w:szCs w:val="22"/>
        </w:rPr>
        <w:t xml:space="preserve"> July</w:t>
      </w:r>
      <w:r w:rsidR="00AC7B1A" w:rsidRPr="002704D6">
        <w:rPr>
          <w:sz w:val="22"/>
          <w:szCs w:val="22"/>
        </w:rPr>
        <w:t xml:space="preserve"> 2018</w:t>
      </w:r>
      <w:r w:rsidR="00B25D7F" w:rsidRPr="002704D6">
        <w:rPr>
          <w:sz w:val="22"/>
          <w:szCs w:val="22"/>
        </w:rPr>
        <w:tab/>
      </w:r>
      <w:r w:rsidR="00D14F57" w:rsidRPr="002704D6">
        <w:rPr>
          <w:sz w:val="22"/>
          <w:szCs w:val="22"/>
        </w:rPr>
        <w:t xml:space="preserve"> </w:t>
      </w:r>
    </w:p>
    <w:p w:rsidR="001B34B6" w:rsidRPr="002704D6" w:rsidRDefault="001B34B6" w:rsidP="002704D6">
      <w:pPr>
        <w:rPr>
          <w:sz w:val="22"/>
          <w:szCs w:val="22"/>
        </w:rPr>
      </w:pPr>
    </w:p>
    <w:p w:rsidR="001D4ACE" w:rsidRPr="002704D6" w:rsidRDefault="001D4ACE" w:rsidP="002704D6">
      <w:pPr>
        <w:rPr>
          <w:sz w:val="22"/>
          <w:szCs w:val="22"/>
        </w:rPr>
      </w:pPr>
      <w:r w:rsidRPr="002704D6">
        <w:rPr>
          <w:sz w:val="22"/>
          <w:szCs w:val="22"/>
        </w:rPr>
        <w:t xml:space="preserve">North West Environment Link (NWEL) is a partnership of environmental voluntary sector organisations, representing hundreds of thousands of members in the North West.  </w:t>
      </w:r>
    </w:p>
    <w:p w:rsidR="001D4ACE" w:rsidRPr="002704D6" w:rsidRDefault="001D4ACE" w:rsidP="002704D6">
      <w:pPr>
        <w:rPr>
          <w:sz w:val="22"/>
          <w:szCs w:val="22"/>
        </w:rPr>
      </w:pPr>
      <w:r w:rsidRPr="002704D6">
        <w:rPr>
          <w:sz w:val="22"/>
          <w:szCs w:val="22"/>
        </w:rPr>
        <w:t>We are members of VSNW, the regional voluntary sector network for the North West</w:t>
      </w:r>
      <w:r w:rsidR="00CA282A" w:rsidRPr="002704D6">
        <w:rPr>
          <w:sz w:val="22"/>
          <w:szCs w:val="22"/>
        </w:rPr>
        <w:t>, whose</w:t>
      </w:r>
      <w:r w:rsidRPr="002704D6">
        <w:rPr>
          <w:sz w:val="22"/>
          <w:szCs w:val="22"/>
        </w:rPr>
        <w:t xml:space="preserve"> purpose is to support a connected and influential voluntary and community sector (VCS). </w:t>
      </w:r>
    </w:p>
    <w:p w:rsidR="001D4ACE" w:rsidRPr="002704D6" w:rsidRDefault="001D4ACE" w:rsidP="002704D6">
      <w:pPr>
        <w:rPr>
          <w:sz w:val="22"/>
          <w:szCs w:val="22"/>
        </w:rPr>
      </w:pPr>
    </w:p>
    <w:p w:rsidR="00550CE7" w:rsidRPr="002704D6" w:rsidRDefault="00191193" w:rsidP="002704D6">
      <w:pPr>
        <w:rPr>
          <w:sz w:val="22"/>
          <w:szCs w:val="22"/>
        </w:rPr>
      </w:pPr>
      <w:r w:rsidRPr="002704D6">
        <w:rPr>
          <w:sz w:val="22"/>
          <w:szCs w:val="22"/>
        </w:rPr>
        <w:t>This bulletin</w:t>
      </w:r>
      <w:r w:rsidR="00550CE7" w:rsidRPr="002704D6">
        <w:rPr>
          <w:sz w:val="22"/>
          <w:szCs w:val="22"/>
        </w:rPr>
        <w:t xml:space="preserve"> is</w:t>
      </w:r>
      <w:r w:rsidRPr="002704D6">
        <w:rPr>
          <w:sz w:val="22"/>
          <w:szCs w:val="22"/>
        </w:rPr>
        <w:t xml:space="preserve"> intended</w:t>
      </w:r>
      <w:r w:rsidR="00550CE7" w:rsidRPr="002704D6">
        <w:rPr>
          <w:sz w:val="22"/>
          <w:szCs w:val="22"/>
        </w:rPr>
        <w:t xml:space="preserve"> to </w:t>
      </w:r>
      <w:r w:rsidR="00A2436B" w:rsidRPr="002704D6">
        <w:rPr>
          <w:sz w:val="22"/>
          <w:szCs w:val="22"/>
        </w:rPr>
        <w:t>keep NWEL membe</w:t>
      </w:r>
      <w:bookmarkStart w:id="0" w:name="_GoBack"/>
      <w:bookmarkEnd w:id="0"/>
      <w:r w:rsidR="00A2436B" w:rsidRPr="002704D6">
        <w:rPr>
          <w:sz w:val="22"/>
          <w:szCs w:val="22"/>
        </w:rPr>
        <w:t xml:space="preserve">rs and wider networks up to date on events and issues that will be of interest to environmental voluntary </w:t>
      </w:r>
      <w:r w:rsidR="00F64DF9" w:rsidRPr="002704D6">
        <w:rPr>
          <w:sz w:val="22"/>
          <w:szCs w:val="22"/>
        </w:rPr>
        <w:t>and community sector</w:t>
      </w:r>
      <w:r w:rsidR="00A2436B" w:rsidRPr="002704D6">
        <w:rPr>
          <w:sz w:val="22"/>
          <w:szCs w:val="22"/>
        </w:rPr>
        <w:t xml:space="preserve"> organisations in the North West.</w:t>
      </w:r>
      <w:r w:rsidR="00F64DF9" w:rsidRPr="002704D6">
        <w:rPr>
          <w:sz w:val="22"/>
          <w:szCs w:val="22"/>
        </w:rPr>
        <w:t xml:space="preserve"> </w:t>
      </w:r>
      <w:r w:rsidR="00341C31" w:rsidRPr="002704D6">
        <w:rPr>
          <w:sz w:val="22"/>
          <w:szCs w:val="22"/>
        </w:rPr>
        <w:t>Please</w:t>
      </w:r>
      <w:r w:rsidR="00A2436B" w:rsidRPr="002704D6">
        <w:rPr>
          <w:sz w:val="22"/>
          <w:szCs w:val="22"/>
        </w:rPr>
        <w:t xml:space="preserve"> send any items for inclusion in the next bulletin to </w:t>
      </w:r>
      <w:hyperlink r:id="rId10" w:history="1">
        <w:r w:rsidR="00FE0483" w:rsidRPr="002704D6">
          <w:rPr>
            <w:rStyle w:val="Hyperlink"/>
            <w:sz w:val="22"/>
            <w:szCs w:val="22"/>
          </w:rPr>
          <w:t>andyyuille@gmail.com</w:t>
        </w:r>
      </w:hyperlink>
      <w:r w:rsidRPr="002704D6">
        <w:rPr>
          <w:sz w:val="22"/>
          <w:szCs w:val="22"/>
        </w:rPr>
        <w:t xml:space="preserve"> -</w:t>
      </w:r>
      <w:r w:rsidR="00FE0483" w:rsidRPr="002704D6">
        <w:rPr>
          <w:sz w:val="22"/>
          <w:szCs w:val="22"/>
        </w:rPr>
        <w:t xml:space="preserve"> </w:t>
      </w:r>
      <w:r w:rsidR="00A2436B" w:rsidRPr="002704D6">
        <w:rPr>
          <w:sz w:val="22"/>
          <w:szCs w:val="22"/>
        </w:rPr>
        <w:t xml:space="preserve">and </w:t>
      </w:r>
      <w:r w:rsidR="00F3264C" w:rsidRPr="002704D6">
        <w:rPr>
          <w:sz w:val="22"/>
          <w:szCs w:val="22"/>
        </w:rPr>
        <w:t>feel free to</w:t>
      </w:r>
      <w:r w:rsidR="00A2436B" w:rsidRPr="002704D6">
        <w:rPr>
          <w:sz w:val="22"/>
          <w:szCs w:val="22"/>
        </w:rPr>
        <w:t xml:space="preserve"> forward</w:t>
      </w:r>
      <w:r w:rsidR="00341C31" w:rsidRPr="002704D6">
        <w:rPr>
          <w:sz w:val="22"/>
          <w:szCs w:val="22"/>
        </w:rPr>
        <w:t xml:space="preserve"> all or parts of</w:t>
      </w:r>
      <w:r w:rsidR="00A2436B" w:rsidRPr="002704D6">
        <w:rPr>
          <w:sz w:val="22"/>
          <w:szCs w:val="22"/>
        </w:rPr>
        <w:t xml:space="preserve"> these bulletins throughout </w:t>
      </w:r>
      <w:r w:rsidR="00341C31" w:rsidRPr="002704D6">
        <w:rPr>
          <w:sz w:val="22"/>
          <w:szCs w:val="22"/>
        </w:rPr>
        <w:t>your</w:t>
      </w:r>
      <w:r w:rsidR="00A2436B" w:rsidRPr="002704D6">
        <w:rPr>
          <w:sz w:val="22"/>
          <w:szCs w:val="22"/>
        </w:rPr>
        <w:t xml:space="preserve"> own networks to </w:t>
      </w:r>
      <w:r w:rsidR="00F64DF9" w:rsidRPr="002704D6">
        <w:rPr>
          <w:sz w:val="22"/>
          <w:szCs w:val="22"/>
        </w:rPr>
        <w:t>help spread the word!</w:t>
      </w:r>
    </w:p>
    <w:p w:rsidR="00E81C88" w:rsidRPr="002704D6" w:rsidRDefault="00E81C88" w:rsidP="002704D6">
      <w:pPr>
        <w:rPr>
          <w:sz w:val="22"/>
          <w:szCs w:val="22"/>
        </w:rPr>
      </w:pPr>
    </w:p>
    <w:p w:rsidR="00E81C88" w:rsidRPr="002704D6" w:rsidRDefault="00E81C88" w:rsidP="002704D6">
      <w:pPr>
        <w:rPr>
          <w:sz w:val="22"/>
          <w:szCs w:val="22"/>
        </w:rPr>
      </w:pPr>
      <w:r w:rsidRPr="002704D6">
        <w:rPr>
          <w:sz w:val="22"/>
          <w:szCs w:val="22"/>
        </w:rPr>
        <w:t xml:space="preserve">The Green Bullet is also available to download from the </w:t>
      </w:r>
      <w:hyperlink r:id="rId11" w:history="1">
        <w:r w:rsidRPr="002704D6">
          <w:rPr>
            <w:rStyle w:val="Hyperlink"/>
            <w:sz w:val="22"/>
            <w:szCs w:val="22"/>
          </w:rPr>
          <w:t>VSNW</w:t>
        </w:r>
      </w:hyperlink>
      <w:r w:rsidRPr="002704D6">
        <w:rPr>
          <w:sz w:val="22"/>
          <w:szCs w:val="22"/>
        </w:rPr>
        <w:t xml:space="preserve"> </w:t>
      </w:r>
      <w:r w:rsidR="00365C6C" w:rsidRPr="002704D6">
        <w:rPr>
          <w:sz w:val="22"/>
          <w:szCs w:val="22"/>
        </w:rPr>
        <w:t>website</w:t>
      </w:r>
      <w:r w:rsidRPr="002704D6">
        <w:rPr>
          <w:sz w:val="22"/>
          <w:szCs w:val="22"/>
        </w:rPr>
        <w:t>.</w:t>
      </w:r>
    </w:p>
    <w:p w:rsidR="00C443B3" w:rsidRPr="002704D6" w:rsidRDefault="00C443B3" w:rsidP="002704D6">
      <w:pPr>
        <w:rPr>
          <w:sz w:val="22"/>
          <w:szCs w:val="22"/>
        </w:rPr>
      </w:pPr>
    </w:p>
    <w:p w:rsidR="00550CE7" w:rsidRPr="002704D6" w:rsidRDefault="00550CE7" w:rsidP="002704D6">
      <w:pPr>
        <w:pStyle w:val="Heading1"/>
        <w:spacing w:before="0" w:after="0"/>
        <w:rPr>
          <w:sz w:val="22"/>
          <w:szCs w:val="22"/>
          <w:lang w:val="en-US"/>
        </w:rPr>
      </w:pPr>
      <w:r w:rsidRPr="002704D6">
        <w:rPr>
          <w:sz w:val="22"/>
          <w:szCs w:val="22"/>
          <w:lang w:val="en-US"/>
        </w:rPr>
        <w:t>CONTENTS</w:t>
      </w:r>
    </w:p>
    <w:p w:rsidR="00AD2FDB" w:rsidRPr="002704D6" w:rsidRDefault="00AD2FDB" w:rsidP="002704D6">
      <w:pPr>
        <w:rPr>
          <w:sz w:val="22"/>
          <w:szCs w:val="22"/>
          <w:lang w:val="en-US"/>
        </w:rPr>
      </w:pPr>
    </w:p>
    <w:p w:rsidR="00C10332" w:rsidRPr="002704D6" w:rsidRDefault="00745EDD" w:rsidP="002704D6">
      <w:pPr>
        <w:numPr>
          <w:ilvl w:val="0"/>
          <w:numId w:val="2"/>
        </w:numPr>
        <w:rPr>
          <w:rFonts w:eastAsia="Times New Roman"/>
          <w:b/>
          <w:color w:val="000000"/>
          <w:sz w:val="22"/>
          <w:szCs w:val="22"/>
        </w:rPr>
      </w:pPr>
      <w:bookmarkStart w:id="1" w:name="_Hlk520801869"/>
      <w:r w:rsidRPr="002704D6">
        <w:rPr>
          <w:sz w:val="22"/>
          <w:szCs w:val="22"/>
          <w:lang w:val="en-US"/>
        </w:rPr>
        <w:t xml:space="preserve">Campaigns </w:t>
      </w:r>
      <w:r w:rsidR="00E17B40" w:rsidRPr="002704D6">
        <w:rPr>
          <w:sz w:val="22"/>
          <w:szCs w:val="22"/>
          <w:lang w:val="en-US"/>
        </w:rPr>
        <w:t>–</w:t>
      </w:r>
      <w:r w:rsidR="0095497F" w:rsidRPr="002704D6">
        <w:rPr>
          <w:sz w:val="22"/>
          <w:szCs w:val="22"/>
          <w:lang w:val="en-US"/>
        </w:rPr>
        <w:t xml:space="preserve"> </w:t>
      </w:r>
      <w:r w:rsidR="00A04F9E" w:rsidRPr="002704D6">
        <w:rPr>
          <w:sz w:val="22"/>
          <w:szCs w:val="22"/>
          <w:lang w:val="en-US"/>
        </w:rPr>
        <w:t>C</w:t>
      </w:r>
      <w:r w:rsidR="0095497F" w:rsidRPr="002704D6">
        <w:rPr>
          <w:sz w:val="22"/>
          <w:szCs w:val="22"/>
          <w:lang w:val="en-US"/>
        </w:rPr>
        <w:t>limate change,</w:t>
      </w:r>
      <w:r w:rsidR="00A04F9E" w:rsidRPr="002704D6">
        <w:rPr>
          <w:sz w:val="22"/>
          <w:szCs w:val="22"/>
          <w:lang w:val="en-US"/>
        </w:rPr>
        <w:t xml:space="preserve"> </w:t>
      </w:r>
      <w:r w:rsidR="00D7441D">
        <w:rPr>
          <w:sz w:val="22"/>
          <w:szCs w:val="22"/>
          <w:lang w:val="en-US"/>
        </w:rPr>
        <w:t>Charter for Parks, wildlife &amp; farming, fracking, wild fires</w:t>
      </w:r>
    </w:p>
    <w:p w:rsidR="00D63E4D" w:rsidRPr="002704D6" w:rsidRDefault="005349CF" w:rsidP="002704D6">
      <w:pPr>
        <w:numPr>
          <w:ilvl w:val="0"/>
          <w:numId w:val="2"/>
        </w:numPr>
        <w:rPr>
          <w:rFonts w:eastAsia="Times New Roman"/>
          <w:b/>
          <w:color w:val="000000"/>
          <w:sz w:val="22"/>
          <w:szCs w:val="22"/>
        </w:rPr>
      </w:pPr>
      <w:r w:rsidRPr="002704D6">
        <w:rPr>
          <w:sz w:val="22"/>
          <w:szCs w:val="22"/>
          <w:lang w:val="en-US"/>
        </w:rPr>
        <w:t>Information update –</w:t>
      </w:r>
      <w:r w:rsidR="00F734DD" w:rsidRPr="002704D6">
        <w:rPr>
          <w:sz w:val="22"/>
          <w:szCs w:val="22"/>
          <w:lang w:val="en-US"/>
        </w:rPr>
        <w:t xml:space="preserve"> Brexit &amp; beyond, e</w:t>
      </w:r>
      <w:r w:rsidR="00656FCF" w:rsidRPr="002704D6">
        <w:rPr>
          <w:sz w:val="22"/>
          <w:szCs w:val="22"/>
          <w:lang w:val="en-US"/>
        </w:rPr>
        <w:t>nergy</w:t>
      </w:r>
      <w:r w:rsidR="001603B7" w:rsidRPr="002704D6">
        <w:rPr>
          <w:sz w:val="22"/>
          <w:szCs w:val="22"/>
          <w:lang w:val="en-US"/>
        </w:rPr>
        <w:t xml:space="preserve">, </w:t>
      </w:r>
      <w:r w:rsidR="00656FCF" w:rsidRPr="002704D6">
        <w:rPr>
          <w:sz w:val="22"/>
          <w:szCs w:val="22"/>
          <w:lang w:val="en-US"/>
        </w:rPr>
        <w:t>planning</w:t>
      </w:r>
      <w:r w:rsidR="00A04F9E" w:rsidRPr="002704D6">
        <w:rPr>
          <w:sz w:val="22"/>
          <w:szCs w:val="22"/>
          <w:lang w:val="en-US"/>
        </w:rPr>
        <w:t>, transport</w:t>
      </w:r>
    </w:p>
    <w:p w:rsidR="00A04F9E" w:rsidRPr="002704D6" w:rsidRDefault="00595239" w:rsidP="002704D6">
      <w:pPr>
        <w:numPr>
          <w:ilvl w:val="0"/>
          <w:numId w:val="2"/>
        </w:numPr>
        <w:rPr>
          <w:b/>
          <w:bCs/>
          <w:sz w:val="22"/>
          <w:szCs w:val="22"/>
        </w:rPr>
      </w:pPr>
      <w:r w:rsidRPr="002704D6">
        <w:rPr>
          <w:sz w:val="22"/>
          <w:szCs w:val="22"/>
          <w:lang w:val="en-US"/>
        </w:rPr>
        <w:t xml:space="preserve">Publications </w:t>
      </w:r>
      <w:r w:rsidR="00685454" w:rsidRPr="002704D6">
        <w:rPr>
          <w:sz w:val="22"/>
          <w:szCs w:val="22"/>
          <w:lang w:val="en-US"/>
        </w:rPr>
        <w:t>–</w:t>
      </w:r>
      <w:r w:rsidR="0083446A" w:rsidRPr="002704D6">
        <w:rPr>
          <w:sz w:val="22"/>
          <w:szCs w:val="22"/>
          <w:lang w:val="en-US"/>
        </w:rPr>
        <w:t xml:space="preserve"> </w:t>
      </w:r>
      <w:r w:rsidR="00D7441D">
        <w:rPr>
          <w:sz w:val="22"/>
          <w:szCs w:val="22"/>
          <w:lang w:val="en-US"/>
        </w:rPr>
        <w:t>National Infrastructure, rural affordable housing, future of farming, UN Sustainable Development Goals, LEPs, housing speculation</w:t>
      </w:r>
    </w:p>
    <w:p w:rsidR="00A04F9E" w:rsidRPr="002704D6" w:rsidRDefault="00763346" w:rsidP="002704D6">
      <w:pPr>
        <w:numPr>
          <w:ilvl w:val="0"/>
          <w:numId w:val="2"/>
        </w:numPr>
        <w:rPr>
          <w:bCs/>
          <w:sz w:val="22"/>
          <w:szCs w:val="22"/>
        </w:rPr>
      </w:pPr>
      <w:r w:rsidRPr="002704D6">
        <w:rPr>
          <w:sz w:val="22"/>
          <w:szCs w:val="22"/>
          <w:lang w:val="en-US"/>
        </w:rPr>
        <w:t>Events –</w:t>
      </w:r>
      <w:r w:rsidR="002E2A76" w:rsidRPr="002704D6">
        <w:rPr>
          <w:sz w:val="22"/>
          <w:szCs w:val="22"/>
          <w:lang w:val="en-US"/>
        </w:rPr>
        <w:t xml:space="preserve"> </w:t>
      </w:r>
      <w:r w:rsidR="00D7441D">
        <w:rPr>
          <w:bCs/>
          <w:sz w:val="22"/>
          <w:szCs w:val="22"/>
        </w:rPr>
        <w:t>Great Landscapes Week, urban green infrastructure, Recycle Week</w:t>
      </w:r>
    </w:p>
    <w:p w:rsidR="00C10332" w:rsidRPr="002704D6" w:rsidRDefault="004A45D4" w:rsidP="002704D6">
      <w:pPr>
        <w:numPr>
          <w:ilvl w:val="0"/>
          <w:numId w:val="2"/>
        </w:numPr>
        <w:rPr>
          <w:rFonts w:eastAsia="Times New Roman"/>
          <w:b/>
          <w:color w:val="000000"/>
          <w:sz w:val="22"/>
          <w:szCs w:val="22"/>
        </w:rPr>
      </w:pPr>
      <w:r w:rsidRPr="002704D6">
        <w:rPr>
          <w:sz w:val="22"/>
          <w:szCs w:val="22"/>
        </w:rPr>
        <w:t>R</w:t>
      </w:r>
      <w:r w:rsidR="00412FD8" w:rsidRPr="002704D6">
        <w:rPr>
          <w:sz w:val="22"/>
          <w:szCs w:val="22"/>
        </w:rPr>
        <w:t xml:space="preserve">esources </w:t>
      </w:r>
      <w:r w:rsidR="0013194D" w:rsidRPr="002704D6">
        <w:rPr>
          <w:sz w:val="22"/>
          <w:szCs w:val="22"/>
        </w:rPr>
        <w:t>–</w:t>
      </w:r>
      <w:r w:rsidR="005E6E9D" w:rsidRPr="002704D6">
        <w:rPr>
          <w:sz w:val="22"/>
          <w:szCs w:val="22"/>
        </w:rPr>
        <w:t xml:space="preserve"> </w:t>
      </w:r>
      <w:r w:rsidR="00D7441D">
        <w:rPr>
          <w:sz w:val="22"/>
          <w:szCs w:val="22"/>
        </w:rPr>
        <w:t>Green infrastructure, urban greenspace, GM natural capital, community engagement on flooding</w:t>
      </w:r>
    </w:p>
    <w:p w:rsidR="00FF6645" w:rsidRPr="002704D6" w:rsidRDefault="00717B05" w:rsidP="002704D6">
      <w:pPr>
        <w:numPr>
          <w:ilvl w:val="0"/>
          <w:numId w:val="2"/>
        </w:numPr>
        <w:rPr>
          <w:rFonts w:eastAsia="Times New Roman"/>
          <w:b/>
          <w:color w:val="000000"/>
          <w:sz w:val="22"/>
          <w:szCs w:val="22"/>
        </w:rPr>
      </w:pPr>
      <w:r w:rsidRPr="002704D6">
        <w:rPr>
          <w:sz w:val="22"/>
          <w:szCs w:val="22"/>
          <w:lang w:val="en-US"/>
        </w:rPr>
        <w:t>Consultations –</w:t>
      </w:r>
      <w:r w:rsidR="00D7441D">
        <w:rPr>
          <w:sz w:val="22"/>
          <w:szCs w:val="22"/>
          <w:lang w:val="en-US"/>
        </w:rPr>
        <w:t xml:space="preserve"> Post-Brexit environment</w:t>
      </w:r>
      <w:r w:rsidR="004975C9" w:rsidRPr="002704D6">
        <w:rPr>
          <w:sz w:val="22"/>
          <w:szCs w:val="22"/>
          <w:lang w:val="en-US"/>
        </w:rPr>
        <w:t xml:space="preserve">, </w:t>
      </w:r>
      <w:r w:rsidR="00D7441D">
        <w:rPr>
          <w:sz w:val="22"/>
          <w:szCs w:val="22"/>
          <w:lang w:val="en-US"/>
        </w:rPr>
        <w:t>fracking, planning appeals</w:t>
      </w:r>
    </w:p>
    <w:p w:rsidR="006E0BE4" w:rsidRPr="002704D6" w:rsidRDefault="002704D6" w:rsidP="002704D6">
      <w:pPr>
        <w:numPr>
          <w:ilvl w:val="0"/>
          <w:numId w:val="2"/>
        </w:numPr>
        <w:rPr>
          <w:rFonts w:eastAsia="Times New Roman"/>
          <w:b/>
          <w:color w:val="000000"/>
          <w:sz w:val="22"/>
          <w:szCs w:val="22"/>
        </w:rPr>
      </w:pPr>
      <w:r>
        <w:rPr>
          <w:sz w:val="22"/>
          <w:szCs w:val="22"/>
          <w:lang w:val="en-US"/>
        </w:rPr>
        <w:t>Trustees - VSNW</w:t>
      </w:r>
    </w:p>
    <w:bookmarkEnd w:id="1"/>
    <w:p w:rsidR="005A583A" w:rsidRPr="002704D6" w:rsidRDefault="00A34C98" w:rsidP="002704D6">
      <w:pPr>
        <w:tabs>
          <w:tab w:val="left" w:pos="2462"/>
        </w:tabs>
        <w:rPr>
          <w:sz w:val="22"/>
          <w:szCs w:val="22"/>
        </w:rPr>
      </w:pPr>
      <w:r w:rsidRPr="002704D6">
        <w:rPr>
          <w:sz w:val="22"/>
          <w:szCs w:val="22"/>
        </w:rPr>
        <w:tab/>
      </w:r>
    </w:p>
    <w:p w:rsidR="005A583A" w:rsidRPr="002704D6" w:rsidRDefault="005A583A" w:rsidP="002704D6">
      <w:pPr>
        <w:pStyle w:val="Heading1"/>
        <w:spacing w:before="0" w:after="0"/>
        <w:rPr>
          <w:i/>
          <w:sz w:val="22"/>
          <w:szCs w:val="22"/>
          <w:u w:val="single"/>
        </w:rPr>
      </w:pPr>
      <w:r w:rsidRPr="002704D6">
        <w:rPr>
          <w:i/>
          <w:sz w:val="22"/>
          <w:szCs w:val="22"/>
          <w:u w:val="single"/>
        </w:rPr>
        <w:t>Campaigns</w:t>
      </w:r>
    </w:p>
    <w:p w:rsidR="003F3A69" w:rsidRPr="002704D6" w:rsidRDefault="003F3A69" w:rsidP="002704D6">
      <w:pPr>
        <w:pStyle w:val="NormalWeb"/>
        <w:shd w:val="clear" w:color="auto" w:fill="FFFFFF"/>
        <w:spacing w:before="0" w:after="0"/>
        <w:rPr>
          <w:rFonts w:ascii="Arial" w:hAnsi="Arial" w:cs="Arial"/>
          <w:color w:val="000000"/>
          <w:sz w:val="22"/>
          <w:szCs w:val="22"/>
        </w:rPr>
      </w:pPr>
    </w:p>
    <w:p w:rsidR="003F3A69" w:rsidRPr="0059345A" w:rsidRDefault="003F3A69" w:rsidP="002704D6">
      <w:pPr>
        <w:pStyle w:val="NormalWeb"/>
        <w:shd w:val="clear" w:color="auto" w:fill="FFFFFF"/>
        <w:spacing w:before="0" w:after="0"/>
        <w:rPr>
          <w:rFonts w:ascii="Arial" w:hAnsi="Arial" w:cs="Arial"/>
          <w:b/>
          <w:color w:val="000000"/>
          <w:sz w:val="22"/>
          <w:szCs w:val="22"/>
        </w:rPr>
      </w:pPr>
      <w:r w:rsidRPr="0059345A">
        <w:rPr>
          <w:rFonts w:ascii="Arial" w:hAnsi="Arial" w:cs="Arial"/>
          <w:b/>
          <w:color w:val="000000"/>
          <w:sz w:val="22"/>
          <w:szCs w:val="22"/>
        </w:rPr>
        <w:t>Climate change</w:t>
      </w:r>
    </w:p>
    <w:p w:rsidR="002704D6" w:rsidRPr="002704D6" w:rsidRDefault="002704D6" w:rsidP="00852AB2">
      <w:pPr>
        <w:pStyle w:val="NormalWeb"/>
        <w:numPr>
          <w:ilvl w:val="0"/>
          <w:numId w:val="9"/>
        </w:numPr>
        <w:spacing w:before="0" w:after="0"/>
        <w:rPr>
          <w:rFonts w:ascii="Arial" w:hAnsi="Arial" w:cs="Arial"/>
          <w:sz w:val="22"/>
          <w:szCs w:val="22"/>
        </w:rPr>
      </w:pPr>
      <w:r w:rsidRPr="002704D6">
        <w:rPr>
          <w:rFonts w:ascii="Arial" w:hAnsi="Arial" w:cs="Arial"/>
          <w:sz w:val="22"/>
          <w:szCs w:val="22"/>
        </w:rPr>
        <w:t xml:space="preserve">The independent Committee on Climate Change (CCC) has published its </w:t>
      </w:r>
      <w:hyperlink r:id="rId12" w:history="1">
        <w:r w:rsidRPr="002704D6">
          <w:rPr>
            <w:rStyle w:val="Hyperlink"/>
            <w:rFonts w:ascii="Arial" w:hAnsi="Arial" w:cs="Arial"/>
            <w:sz w:val="22"/>
            <w:szCs w:val="22"/>
          </w:rPr>
          <w:t>annual report</w:t>
        </w:r>
      </w:hyperlink>
      <w:r w:rsidRPr="002704D6">
        <w:rPr>
          <w:rFonts w:ascii="Arial" w:hAnsi="Arial" w:cs="Arial"/>
          <w:sz w:val="22"/>
          <w:szCs w:val="22"/>
        </w:rPr>
        <w:t xml:space="preserve">, which concluded that </w:t>
      </w:r>
      <w:r w:rsidRPr="002704D6">
        <w:rPr>
          <w:rFonts w:ascii="Arial" w:hAnsi="Arial" w:cs="Arial"/>
          <w:color w:val="121212"/>
          <w:sz w:val="22"/>
          <w:szCs w:val="22"/>
          <w:shd w:val="clear" w:color="auto" w:fill="FFFFFF"/>
        </w:rPr>
        <w:t>the UK is on track to </w:t>
      </w:r>
      <w:r w:rsidRPr="002704D6">
        <w:rPr>
          <w:rFonts w:ascii="Arial" w:hAnsi="Arial" w:cs="Arial"/>
          <w:sz w:val="22"/>
          <w:szCs w:val="22"/>
          <w:shd w:val="clear" w:color="auto" w:fill="FFFFFF"/>
        </w:rPr>
        <w:t>miss its legally binding carbon budgets</w:t>
      </w:r>
      <w:r w:rsidRPr="002704D6">
        <w:rPr>
          <w:rFonts w:ascii="Arial" w:hAnsi="Arial" w:cs="Arial"/>
          <w:color w:val="121212"/>
          <w:sz w:val="22"/>
          <w:szCs w:val="22"/>
          <w:shd w:val="clear" w:color="auto" w:fill="FFFFFF"/>
        </w:rPr>
        <w:t> in 2025 and 2030, due to lack of progress in cutting emissions from buildings and transport. It also said ministers were spurning low-cost options, </w:t>
      </w:r>
      <w:hyperlink r:id="rId13" w:history="1">
        <w:r w:rsidRPr="002704D6">
          <w:rPr>
            <w:rStyle w:val="Hyperlink"/>
            <w:rFonts w:ascii="Arial" w:hAnsi="Arial" w:cs="Arial"/>
            <w:color w:val="AB0613"/>
            <w:sz w:val="22"/>
            <w:szCs w:val="22"/>
            <w:shd w:val="clear" w:color="auto" w:fill="FFFFFF"/>
          </w:rPr>
          <w:t>such</w:t>
        </w:r>
        <w:r w:rsidR="00D7441D">
          <w:rPr>
            <w:rStyle w:val="Hyperlink"/>
            <w:rFonts w:ascii="Arial" w:hAnsi="Arial" w:cs="Arial"/>
            <w:color w:val="AB0613"/>
            <w:sz w:val="22"/>
            <w:szCs w:val="22"/>
            <w:shd w:val="clear" w:color="auto" w:fill="FFFFFF"/>
          </w:rPr>
          <w:t xml:space="preserve"> </w:t>
        </w:r>
        <w:r w:rsidRPr="002704D6">
          <w:rPr>
            <w:rStyle w:val="Hyperlink"/>
            <w:rFonts w:ascii="Arial" w:hAnsi="Arial" w:cs="Arial"/>
            <w:color w:val="AB0613"/>
            <w:sz w:val="22"/>
            <w:szCs w:val="22"/>
            <w:shd w:val="clear" w:color="auto" w:fill="FFFFFF"/>
          </w:rPr>
          <w:t>as onshore windfarms</w:t>
        </w:r>
      </w:hyperlink>
      <w:r w:rsidRPr="002704D6">
        <w:rPr>
          <w:rFonts w:ascii="Arial" w:hAnsi="Arial" w:cs="Arial"/>
          <w:color w:val="121212"/>
          <w:sz w:val="22"/>
          <w:szCs w:val="22"/>
          <w:shd w:val="clear" w:color="auto" w:fill="FFFFFF"/>
        </w:rPr>
        <w:t>, </w:t>
      </w:r>
      <w:hyperlink r:id="rId14" w:history="1">
        <w:r w:rsidRPr="002704D6">
          <w:rPr>
            <w:rStyle w:val="Hyperlink"/>
            <w:rFonts w:ascii="Arial" w:hAnsi="Arial" w:cs="Arial"/>
            <w:color w:val="AB0613"/>
            <w:sz w:val="22"/>
            <w:szCs w:val="22"/>
            <w:shd w:val="clear" w:color="auto" w:fill="FFFFFF"/>
          </w:rPr>
          <w:t>home insulation</w:t>
        </w:r>
      </w:hyperlink>
      <w:r w:rsidRPr="002704D6">
        <w:rPr>
          <w:rFonts w:ascii="Arial" w:hAnsi="Arial" w:cs="Arial"/>
          <w:color w:val="121212"/>
          <w:sz w:val="22"/>
          <w:szCs w:val="22"/>
          <w:shd w:val="clear" w:color="auto" w:fill="FFFFFF"/>
        </w:rPr>
        <w:t> and </w:t>
      </w:r>
      <w:hyperlink r:id="rId15" w:history="1">
        <w:r w:rsidRPr="002704D6">
          <w:rPr>
            <w:rStyle w:val="Hyperlink"/>
            <w:rFonts w:ascii="Arial" w:hAnsi="Arial" w:cs="Arial"/>
            <w:color w:val="AB0613"/>
            <w:sz w:val="22"/>
            <w:szCs w:val="22"/>
            <w:shd w:val="clear" w:color="auto" w:fill="FFFFFF"/>
          </w:rPr>
          <w:t>tree-planting</w:t>
        </w:r>
      </w:hyperlink>
      <w:r w:rsidRPr="002704D6">
        <w:rPr>
          <w:rFonts w:ascii="Arial" w:hAnsi="Arial" w:cs="Arial"/>
          <w:color w:val="121212"/>
          <w:sz w:val="22"/>
          <w:szCs w:val="22"/>
          <w:shd w:val="clear" w:color="auto" w:fill="FFFFFF"/>
        </w:rPr>
        <w:t>, meaning people would end up paying more than needed to fight climate change.</w:t>
      </w:r>
      <w:r w:rsidRPr="002704D6">
        <w:rPr>
          <w:rFonts w:ascii="Arial" w:hAnsi="Arial" w:cs="Arial"/>
          <w:sz w:val="22"/>
          <w:szCs w:val="22"/>
        </w:rPr>
        <w:t xml:space="preserve"> Its usually mild-mannered Chair, Lord Deben, saying that the housing and car industries “</w:t>
      </w:r>
      <w:hyperlink r:id="rId16" w:history="1">
        <w:r w:rsidRPr="002704D6">
          <w:rPr>
            <w:rStyle w:val="Hyperlink"/>
            <w:rFonts w:ascii="Arial" w:hAnsi="Arial" w:cs="Arial"/>
            <w:sz w:val="22"/>
            <w:szCs w:val="22"/>
          </w:rPr>
          <w:t>should be ashamed</w:t>
        </w:r>
      </w:hyperlink>
      <w:r w:rsidRPr="002704D6">
        <w:rPr>
          <w:rFonts w:ascii="Arial" w:hAnsi="Arial" w:cs="Arial"/>
          <w:sz w:val="22"/>
          <w:szCs w:val="22"/>
        </w:rPr>
        <w:t xml:space="preserve">” of their failure to engage with issue of climate change, </w:t>
      </w:r>
      <w:r w:rsidRPr="002704D6">
        <w:rPr>
          <w:rFonts w:ascii="Arial" w:hAnsi="Arial" w:cs="Arial"/>
          <w:sz w:val="22"/>
          <w:szCs w:val="22"/>
        </w:rPr>
        <w:lastRenderedPageBreak/>
        <w:t>and that they were “cheating” their customers by providing deliberately sub-standard products.</w:t>
      </w:r>
    </w:p>
    <w:p w:rsidR="003F3A69" w:rsidRPr="002704D6" w:rsidRDefault="003F3A69" w:rsidP="00852AB2">
      <w:pPr>
        <w:pStyle w:val="NormalWeb"/>
        <w:numPr>
          <w:ilvl w:val="0"/>
          <w:numId w:val="9"/>
        </w:numPr>
        <w:spacing w:before="0" w:after="0"/>
        <w:rPr>
          <w:rFonts w:ascii="Arial" w:hAnsi="Arial" w:cs="Arial"/>
          <w:sz w:val="22"/>
          <w:szCs w:val="22"/>
        </w:rPr>
      </w:pPr>
      <w:r w:rsidRPr="002704D6">
        <w:rPr>
          <w:rFonts w:ascii="Arial" w:hAnsi="Arial" w:cs="Arial"/>
          <w:sz w:val="22"/>
          <w:szCs w:val="22"/>
        </w:rPr>
        <w:t xml:space="preserve">The weather’s been fantastic! But the recent heatwave means the </w:t>
      </w:r>
      <w:hyperlink r:id="rId17" w:history="1">
        <w:r w:rsidRPr="002704D6">
          <w:rPr>
            <w:rStyle w:val="Hyperlink"/>
            <w:rFonts w:ascii="Arial" w:hAnsi="Arial" w:cs="Arial"/>
            <w:sz w:val="22"/>
            <w:szCs w:val="22"/>
          </w:rPr>
          <w:t>government needs to act quicker to tackle climate change</w:t>
        </w:r>
      </w:hyperlink>
      <w:r w:rsidRPr="002704D6">
        <w:rPr>
          <w:rFonts w:ascii="Arial" w:hAnsi="Arial" w:cs="Arial"/>
          <w:sz w:val="22"/>
          <w:szCs w:val="22"/>
        </w:rPr>
        <w:t xml:space="preserve">, according to the </w:t>
      </w:r>
      <w:r w:rsidR="002704D6" w:rsidRPr="002704D6">
        <w:rPr>
          <w:rFonts w:ascii="Arial" w:hAnsi="Arial" w:cs="Arial"/>
          <w:sz w:val="22"/>
          <w:szCs w:val="22"/>
        </w:rPr>
        <w:t>CCC</w:t>
      </w:r>
      <w:r w:rsidRPr="002704D6">
        <w:rPr>
          <w:rFonts w:ascii="Arial" w:hAnsi="Arial" w:cs="Arial"/>
          <w:sz w:val="22"/>
          <w:szCs w:val="22"/>
        </w:rPr>
        <w:t xml:space="preserve">. The CCC suggested the number of heat-related deaths in the UK could increase to 7,000 in 2050, from the 2,000 it is currently at now, per year. Head of adaptation at the CCC, Kathryn Brown, appeared on </w:t>
      </w:r>
      <w:hyperlink r:id="rId18" w:tooltip="https://www.channel4.com/news/kathryn-brown-committee-on-climate-change-we-expect-heatwaves-to-become-more-frequent-and-intense" w:history="1">
        <w:r w:rsidRPr="002704D6">
          <w:rPr>
            <w:rStyle w:val="Hyperlink"/>
            <w:rFonts w:ascii="Arial" w:hAnsi="Arial" w:cs="Arial"/>
            <w:sz w:val="22"/>
            <w:szCs w:val="22"/>
          </w:rPr>
          <w:t>Channel 4 News</w:t>
        </w:r>
      </w:hyperlink>
      <w:r w:rsidRPr="002704D6">
        <w:rPr>
          <w:rFonts w:ascii="Arial" w:hAnsi="Arial" w:cs="Arial"/>
          <w:sz w:val="22"/>
          <w:szCs w:val="22"/>
        </w:rPr>
        <w:t xml:space="preserve"> to explain the heatwave’s impacts, where she suggested heatwaves would become “more frequent and more intense” as a result of climate change</w:t>
      </w:r>
      <w:r w:rsidR="00D82935" w:rsidRPr="002704D6">
        <w:rPr>
          <w:rFonts w:ascii="Arial" w:hAnsi="Arial" w:cs="Arial"/>
          <w:sz w:val="22"/>
          <w:szCs w:val="22"/>
        </w:rPr>
        <w:t xml:space="preserve"> – something which the Environmental Audit Committee judges that we are “</w:t>
      </w:r>
      <w:hyperlink r:id="rId19" w:history="1">
        <w:r w:rsidR="00D82935" w:rsidRPr="002704D6">
          <w:rPr>
            <w:rStyle w:val="Hyperlink"/>
            <w:rFonts w:ascii="Arial" w:hAnsi="Arial" w:cs="Arial"/>
            <w:sz w:val="22"/>
            <w:szCs w:val="22"/>
          </w:rPr>
          <w:t>woefully unprepared</w:t>
        </w:r>
      </w:hyperlink>
      <w:r w:rsidR="00D82935" w:rsidRPr="002704D6">
        <w:rPr>
          <w:rFonts w:ascii="Arial" w:hAnsi="Arial" w:cs="Arial"/>
          <w:sz w:val="22"/>
          <w:szCs w:val="22"/>
        </w:rPr>
        <w:t>” for</w:t>
      </w:r>
      <w:r w:rsidRPr="002704D6">
        <w:rPr>
          <w:rFonts w:ascii="Arial" w:hAnsi="Arial" w:cs="Arial"/>
          <w:sz w:val="22"/>
          <w:szCs w:val="22"/>
        </w:rPr>
        <w:t>.</w:t>
      </w:r>
    </w:p>
    <w:p w:rsidR="00912CC6" w:rsidRPr="002704D6" w:rsidRDefault="00912CC6" w:rsidP="00852AB2">
      <w:pPr>
        <w:pStyle w:val="NormalWeb"/>
        <w:numPr>
          <w:ilvl w:val="0"/>
          <w:numId w:val="9"/>
        </w:numPr>
        <w:spacing w:before="0" w:after="0"/>
        <w:rPr>
          <w:rFonts w:ascii="Arial" w:hAnsi="Arial" w:cs="Arial"/>
          <w:sz w:val="22"/>
          <w:szCs w:val="22"/>
        </w:rPr>
      </w:pPr>
      <w:r w:rsidRPr="002704D6">
        <w:rPr>
          <w:rFonts w:ascii="Arial" w:hAnsi="Arial" w:cs="Arial"/>
          <w:sz w:val="22"/>
          <w:szCs w:val="22"/>
        </w:rPr>
        <w:t xml:space="preserve">Ireland has become the </w:t>
      </w:r>
      <w:hyperlink r:id="rId20" w:history="1">
        <w:r w:rsidRPr="002704D6">
          <w:rPr>
            <w:rStyle w:val="Hyperlink"/>
            <w:rFonts w:ascii="Arial" w:hAnsi="Arial" w:cs="Arial"/>
            <w:sz w:val="22"/>
            <w:szCs w:val="22"/>
          </w:rPr>
          <w:t>first country in the world to divest from fossil fuels</w:t>
        </w:r>
      </w:hyperlink>
      <w:r w:rsidRPr="002704D6">
        <w:rPr>
          <w:rFonts w:ascii="Arial" w:hAnsi="Arial" w:cs="Arial"/>
          <w:sz w:val="22"/>
          <w:szCs w:val="22"/>
        </w:rPr>
        <w:t xml:space="preserve">, as a bill passed in parliament means shares in </w:t>
      </w:r>
      <w:r w:rsidR="00E267DD" w:rsidRPr="002704D6">
        <w:rPr>
          <w:rFonts w:ascii="Arial" w:hAnsi="Arial" w:cs="Arial"/>
          <w:sz w:val="22"/>
          <w:szCs w:val="22"/>
        </w:rPr>
        <w:t xml:space="preserve">coal, </w:t>
      </w:r>
      <w:r w:rsidRPr="002704D6">
        <w:rPr>
          <w:rFonts w:ascii="Arial" w:hAnsi="Arial" w:cs="Arial"/>
          <w:sz w:val="22"/>
          <w:szCs w:val="22"/>
        </w:rPr>
        <w:t>oil</w:t>
      </w:r>
      <w:r w:rsidR="00E267DD" w:rsidRPr="002704D6">
        <w:rPr>
          <w:rFonts w:ascii="Arial" w:hAnsi="Arial" w:cs="Arial"/>
          <w:sz w:val="22"/>
          <w:szCs w:val="22"/>
        </w:rPr>
        <w:t xml:space="preserve"> peat</w:t>
      </w:r>
      <w:r w:rsidRPr="002704D6">
        <w:rPr>
          <w:rFonts w:ascii="Arial" w:hAnsi="Arial" w:cs="Arial"/>
          <w:sz w:val="22"/>
          <w:szCs w:val="22"/>
        </w:rPr>
        <w:t xml:space="preserve"> and gas will have to be sold</w:t>
      </w:r>
      <w:r w:rsidR="00334E37" w:rsidRPr="002704D6">
        <w:rPr>
          <w:rFonts w:ascii="Arial" w:hAnsi="Arial" w:cs="Arial"/>
          <w:sz w:val="22"/>
          <w:szCs w:val="22"/>
        </w:rPr>
        <w:t xml:space="preserve">, which </w:t>
      </w:r>
      <w:r w:rsidRPr="002704D6">
        <w:rPr>
          <w:rFonts w:ascii="Arial" w:hAnsi="Arial" w:cs="Arial"/>
          <w:sz w:val="22"/>
          <w:szCs w:val="22"/>
        </w:rPr>
        <w:t>could become law by the end of the year.</w:t>
      </w:r>
      <w:r w:rsidR="00334E37" w:rsidRPr="002704D6">
        <w:rPr>
          <w:rFonts w:ascii="Arial" w:hAnsi="Arial" w:cs="Arial"/>
          <w:sz w:val="22"/>
          <w:szCs w:val="22"/>
        </w:rPr>
        <w:t xml:space="preserve"> The Church of England is also threatening to </w:t>
      </w:r>
      <w:hyperlink r:id="rId21" w:history="1">
        <w:r w:rsidR="00334E37" w:rsidRPr="002704D6">
          <w:rPr>
            <w:rStyle w:val="Hyperlink"/>
            <w:rFonts w:ascii="Arial" w:hAnsi="Arial" w:cs="Arial"/>
            <w:sz w:val="22"/>
            <w:szCs w:val="22"/>
          </w:rPr>
          <w:t>disinvest from big polluting fossil fuel corporations</w:t>
        </w:r>
      </w:hyperlink>
      <w:r w:rsidR="00334E37" w:rsidRPr="002704D6">
        <w:rPr>
          <w:rFonts w:ascii="Arial" w:hAnsi="Arial" w:cs="Arial"/>
          <w:sz w:val="22"/>
          <w:szCs w:val="22"/>
        </w:rPr>
        <w:t xml:space="preserve"> unless they start to adhere to strict environmental standards.</w:t>
      </w:r>
    </w:p>
    <w:p w:rsidR="003F3A69" w:rsidRPr="002704D6" w:rsidRDefault="003F3A69" w:rsidP="00852AB2">
      <w:pPr>
        <w:pStyle w:val="NormalWeb"/>
        <w:numPr>
          <w:ilvl w:val="0"/>
          <w:numId w:val="9"/>
        </w:numPr>
        <w:spacing w:before="0" w:after="0"/>
        <w:rPr>
          <w:rFonts w:ascii="Arial" w:hAnsi="Arial" w:cs="Arial"/>
          <w:sz w:val="22"/>
          <w:szCs w:val="22"/>
        </w:rPr>
      </w:pPr>
      <w:r w:rsidRPr="002704D6">
        <w:rPr>
          <w:rFonts w:ascii="Arial" w:hAnsi="Arial" w:cs="Arial"/>
          <w:sz w:val="22"/>
          <w:szCs w:val="22"/>
        </w:rPr>
        <w:t xml:space="preserve">A pressure group called </w:t>
      </w:r>
      <w:hyperlink r:id="rId22" w:history="1">
        <w:r w:rsidRPr="002704D6">
          <w:rPr>
            <w:rStyle w:val="Hyperlink"/>
            <w:rFonts w:ascii="Arial" w:hAnsi="Arial" w:cs="Arial"/>
            <w:sz w:val="22"/>
            <w:szCs w:val="22"/>
          </w:rPr>
          <w:t>“Plan B” is hoping to sue the Government</w:t>
        </w:r>
      </w:hyperlink>
      <w:r w:rsidRPr="002704D6">
        <w:rPr>
          <w:rFonts w:ascii="Arial" w:hAnsi="Arial" w:cs="Arial"/>
          <w:sz w:val="22"/>
          <w:szCs w:val="22"/>
        </w:rPr>
        <w:t xml:space="preserve"> for discrimination against young people for acting too slowly on climate change.</w:t>
      </w:r>
    </w:p>
    <w:p w:rsidR="003F3A69" w:rsidRPr="002704D6" w:rsidRDefault="003F3A69" w:rsidP="002704D6">
      <w:pPr>
        <w:pStyle w:val="NormalWeb"/>
        <w:shd w:val="clear" w:color="auto" w:fill="FFFFFF"/>
        <w:spacing w:before="0" w:after="0"/>
        <w:rPr>
          <w:rFonts w:ascii="Arial" w:hAnsi="Arial" w:cs="Arial"/>
          <w:color w:val="000000"/>
          <w:sz w:val="22"/>
          <w:szCs w:val="22"/>
        </w:rPr>
      </w:pPr>
    </w:p>
    <w:p w:rsidR="00E767C9" w:rsidRPr="00D7441D" w:rsidRDefault="00E767C9" w:rsidP="002704D6">
      <w:pPr>
        <w:pStyle w:val="NormalWeb"/>
        <w:shd w:val="clear" w:color="auto" w:fill="FFFFFF"/>
        <w:spacing w:before="0" w:after="0"/>
        <w:rPr>
          <w:rFonts w:ascii="Arial" w:hAnsi="Arial" w:cs="Arial"/>
          <w:b/>
          <w:color w:val="000000"/>
          <w:sz w:val="22"/>
          <w:szCs w:val="22"/>
        </w:rPr>
      </w:pPr>
      <w:bookmarkStart w:id="2" w:name="_Hlk520798837"/>
      <w:r w:rsidRPr="00D7441D">
        <w:rPr>
          <w:rFonts w:ascii="Arial" w:hAnsi="Arial" w:cs="Arial"/>
          <w:b/>
          <w:color w:val="000000"/>
          <w:sz w:val="22"/>
          <w:szCs w:val="22"/>
        </w:rPr>
        <w:t>Charter for Parks</w:t>
      </w:r>
    </w:p>
    <w:p w:rsidR="00E767C9" w:rsidRPr="002704D6" w:rsidRDefault="00E767C9" w:rsidP="002704D6">
      <w:pPr>
        <w:pStyle w:val="NormalWeb"/>
        <w:shd w:val="clear" w:color="auto" w:fill="FFFFFF"/>
        <w:spacing w:before="0" w:after="0"/>
        <w:textAlignment w:val="baseline"/>
        <w:rPr>
          <w:rFonts w:ascii="Arial" w:hAnsi="Arial" w:cs="Arial"/>
          <w:sz w:val="22"/>
          <w:szCs w:val="22"/>
        </w:rPr>
      </w:pPr>
      <w:r w:rsidRPr="002704D6">
        <w:rPr>
          <w:rFonts w:ascii="Arial" w:hAnsi="Arial" w:cs="Arial"/>
          <w:sz w:val="22"/>
          <w:szCs w:val="22"/>
        </w:rPr>
        <w:t>A coalition of countryside groups and environmentalists are calling on the government to protect the UK’s parks and green spaces which are at “crisis point” following years of swinging budget cuts. The group has put forward a “</w:t>
      </w:r>
      <w:hyperlink r:id="rId23" w:tgtFrame="_blank" w:tooltip="Charter for Parks" w:history="1">
        <w:r w:rsidRPr="002704D6">
          <w:rPr>
            <w:rStyle w:val="Hyperlink"/>
            <w:rFonts w:ascii="Arial" w:hAnsi="Arial" w:cs="Arial"/>
            <w:sz w:val="22"/>
            <w:szCs w:val="22"/>
          </w:rPr>
          <w:t>Charter for Parks</w:t>
        </w:r>
      </w:hyperlink>
      <w:r w:rsidRPr="002704D6">
        <w:rPr>
          <w:rFonts w:ascii="Arial" w:hAnsi="Arial" w:cs="Arial"/>
          <w:sz w:val="22"/>
          <w:szCs w:val="22"/>
        </w:rPr>
        <w:t>” which calls on ministers in England, Wales and Scotland to make it a legal requirement for all parks and green spaces to be maintained and managed to a “good standard.” It also calls on them “to recognise the right of every citizen to have access within walking distance to a good-quality public green space.”</w:t>
      </w:r>
    </w:p>
    <w:bookmarkEnd w:id="2"/>
    <w:p w:rsidR="00D7441D" w:rsidRDefault="00D7441D" w:rsidP="002704D6">
      <w:pPr>
        <w:pStyle w:val="NormalWeb"/>
        <w:shd w:val="clear" w:color="auto" w:fill="FFFFFF"/>
        <w:spacing w:before="0" w:after="0"/>
        <w:rPr>
          <w:rFonts w:ascii="Arial" w:hAnsi="Arial" w:cs="Arial"/>
          <w:b/>
          <w:color w:val="000000"/>
          <w:sz w:val="22"/>
          <w:szCs w:val="22"/>
        </w:rPr>
      </w:pPr>
    </w:p>
    <w:p w:rsidR="00E767C9" w:rsidRPr="00D7441D" w:rsidRDefault="00200D0B" w:rsidP="002704D6">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Wildlife &amp; farming</w:t>
      </w:r>
    </w:p>
    <w:p w:rsidR="00200D0B" w:rsidRPr="002704D6" w:rsidRDefault="00ED70F3" w:rsidP="002704D6">
      <w:pPr>
        <w:pStyle w:val="NormalWeb"/>
        <w:shd w:val="clear" w:color="auto" w:fill="FFFFFF"/>
        <w:spacing w:before="0" w:after="0"/>
        <w:rPr>
          <w:rFonts w:ascii="Arial" w:hAnsi="Arial" w:cs="Arial"/>
          <w:color w:val="000000"/>
          <w:sz w:val="22"/>
          <w:szCs w:val="22"/>
        </w:rPr>
      </w:pPr>
      <w:hyperlink r:id="rId24" w:history="1">
        <w:r w:rsidR="00200D0B" w:rsidRPr="002704D6">
          <w:rPr>
            <w:rStyle w:val="Hyperlink"/>
            <w:rFonts w:ascii="Arial" w:hAnsi="Arial" w:cs="Arial"/>
            <w:sz w:val="22"/>
            <w:szCs w:val="22"/>
          </w:rPr>
          <w:t>Plummeting butterfly populations</w:t>
        </w:r>
      </w:hyperlink>
      <w:r w:rsidR="00200D0B" w:rsidRPr="002704D6">
        <w:rPr>
          <w:rFonts w:ascii="Arial" w:hAnsi="Arial" w:cs="Arial"/>
          <w:color w:val="000000"/>
          <w:sz w:val="22"/>
          <w:szCs w:val="22"/>
        </w:rPr>
        <w:t xml:space="preserve">, revealed by Defra’s latest figures, have led to a coalition of groups calling on government to </w:t>
      </w:r>
      <w:r w:rsidR="00200D0B" w:rsidRPr="002704D6">
        <w:rPr>
          <w:rFonts w:ascii="Arial" w:hAnsi="Arial" w:cs="Arial"/>
          <w:color w:val="222222"/>
          <w:sz w:val="22"/>
          <w:szCs w:val="22"/>
          <w:shd w:val="clear" w:color="auto" w:fill="FFFFFF"/>
        </w:rPr>
        <w:t>prioritise environmental action in the forthcoming Agriculture Bill and a specific Environment Act</w:t>
      </w:r>
    </w:p>
    <w:p w:rsidR="0036547C" w:rsidRPr="002704D6" w:rsidRDefault="0036547C" w:rsidP="002704D6">
      <w:pPr>
        <w:pStyle w:val="NormalWeb"/>
        <w:shd w:val="clear" w:color="auto" w:fill="FFFFFF"/>
        <w:spacing w:before="0" w:after="0"/>
        <w:rPr>
          <w:rFonts w:ascii="Arial" w:hAnsi="Arial" w:cs="Arial"/>
          <w:color w:val="000000"/>
          <w:sz w:val="22"/>
          <w:szCs w:val="22"/>
        </w:rPr>
      </w:pPr>
    </w:p>
    <w:p w:rsidR="0036547C" w:rsidRPr="00D7441D" w:rsidRDefault="0036547C" w:rsidP="002704D6">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Fracking</w:t>
      </w:r>
    </w:p>
    <w:p w:rsidR="0036547C" w:rsidRPr="002704D6" w:rsidRDefault="0036547C" w:rsidP="002704D6">
      <w:pPr>
        <w:pStyle w:val="NormalWeb"/>
        <w:shd w:val="clear" w:color="auto" w:fill="FFFFFF"/>
        <w:spacing w:before="0" w:after="0"/>
        <w:rPr>
          <w:rFonts w:ascii="Arial" w:hAnsi="Arial" w:cs="Arial"/>
          <w:color w:val="000000"/>
          <w:sz w:val="22"/>
          <w:szCs w:val="22"/>
        </w:rPr>
      </w:pPr>
      <w:r w:rsidRPr="002704D6">
        <w:rPr>
          <w:rFonts w:ascii="Arial" w:hAnsi="Arial" w:cs="Arial"/>
          <w:color w:val="000000"/>
          <w:sz w:val="22"/>
          <w:szCs w:val="22"/>
        </w:rPr>
        <w:t xml:space="preserve">The government want to make it possible to drill test wells for non-hydraulic fracking without needing to apply for planning permission, making it as easy as building a conservatory. </w:t>
      </w:r>
      <w:r w:rsidR="00DA490B" w:rsidRPr="002704D6">
        <w:rPr>
          <w:rFonts w:ascii="Arial" w:hAnsi="Arial" w:cs="Arial"/>
          <w:color w:val="000000"/>
          <w:sz w:val="22"/>
          <w:szCs w:val="22"/>
        </w:rPr>
        <w:t xml:space="preserve">They also want to add fracking to the Nationally Significant Infrastructure Project regime, enabling promoters to bypass local councils and limit public engagement. Fracking poses serious risks, and unless these risks can be fully mitigated there should be more - not less – scrutiny. </w:t>
      </w:r>
      <w:r w:rsidRPr="002704D6">
        <w:rPr>
          <w:rFonts w:ascii="Arial" w:hAnsi="Arial" w:cs="Arial"/>
          <w:color w:val="000000"/>
          <w:sz w:val="22"/>
          <w:szCs w:val="22"/>
        </w:rPr>
        <w:t xml:space="preserve">CPRE are encouraging people to use a template that can be personalized (or not) to </w:t>
      </w:r>
      <w:hyperlink r:id="rId25" w:history="1">
        <w:r w:rsidRPr="002704D6">
          <w:rPr>
            <w:rStyle w:val="Hyperlink"/>
            <w:rFonts w:ascii="Arial" w:hAnsi="Arial" w:cs="Arial"/>
            <w:sz w:val="22"/>
            <w:szCs w:val="22"/>
          </w:rPr>
          <w:t>write to their council leaders</w:t>
        </w:r>
      </w:hyperlink>
      <w:r w:rsidRPr="002704D6">
        <w:rPr>
          <w:rFonts w:ascii="Arial" w:hAnsi="Arial" w:cs="Arial"/>
          <w:color w:val="000000"/>
          <w:sz w:val="22"/>
          <w:szCs w:val="22"/>
        </w:rPr>
        <w:t xml:space="preserve"> to share their concerns and ask them to raise them with their MP</w:t>
      </w:r>
      <w:r w:rsidR="00DA490B" w:rsidRPr="002704D6">
        <w:rPr>
          <w:rFonts w:ascii="Arial" w:hAnsi="Arial" w:cs="Arial"/>
          <w:color w:val="000000"/>
          <w:sz w:val="22"/>
          <w:szCs w:val="22"/>
        </w:rPr>
        <w:t xml:space="preserve">. You can also </w:t>
      </w:r>
      <w:hyperlink r:id="rId26" w:history="1">
        <w:r w:rsidR="00DA490B" w:rsidRPr="002704D6">
          <w:rPr>
            <w:rStyle w:val="Hyperlink"/>
            <w:rFonts w:ascii="Arial" w:hAnsi="Arial" w:cs="Arial"/>
            <w:sz w:val="22"/>
            <w:szCs w:val="22"/>
          </w:rPr>
          <w:t>sign their petition</w:t>
        </w:r>
      </w:hyperlink>
      <w:r w:rsidR="00DA490B" w:rsidRPr="002704D6">
        <w:rPr>
          <w:rFonts w:ascii="Arial" w:hAnsi="Arial" w:cs="Arial"/>
          <w:color w:val="000000"/>
          <w:sz w:val="22"/>
          <w:szCs w:val="22"/>
        </w:rPr>
        <w:t>.</w:t>
      </w:r>
    </w:p>
    <w:p w:rsidR="0036547C" w:rsidRPr="002704D6" w:rsidRDefault="0036547C" w:rsidP="002704D6">
      <w:pPr>
        <w:pStyle w:val="NormalWeb"/>
        <w:shd w:val="clear" w:color="auto" w:fill="FFFFFF"/>
        <w:spacing w:before="0" w:after="0"/>
        <w:rPr>
          <w:rFonts w:ascii="Arial" w:hAnsi="Arial" w:cs="Arial"/>
          <w:color w:val="000000"/>
          <w:sz w:val="22"/>
          <w:szCs w:val="22"/>
        </w:rPr>
      </w:pPr>
    </w:p>
    <w:p w:rsidR="0036547C" w:rsidRPr="00D7441D" w:rsidRDefault="00B54892" w:rsidP="002704D6">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Wild fires</w:t>
      </w:r>
    </w:p>
    <w:p w:rsidR="00B54892" w:rsidRPr="002704D6" w:rsidRDefault="00B54892" w:rsidP="002704D6">
      <w:pPr>
        <w:pStyle w:val="NormalWeb"/>
        <w:shd w:val="clear" w:color="auto" w:fill="FFFFFF"/>
        <w:spacing w:before="0" w:after="0"/>
        <w:rPr>
          <w:rFonts w:ascii="Arial" w:hAnsi="Arial" w:cs="Arial"/>
          <w:color w:val="000000"/>
          <w:sz w:val="22"/>
          <w:szCs w:val="22"/>
        </w:rPr>
      </w:pPr>
      <w:r w:rsidRPr="002704D6">
        <w:rPr>
          <w:rFonts w:ascii="Arial" w:hAnsi="Arial" w:cs="Arial"/>
          <w:color w:val="000000"/>
          <w:sz w:val="22"/>
          <w:szCs w:val="22"/>
        </w:rPr>
        <w:t xml:space="preserve">Miles King reflects on the </w:t>
      </w:r>
      <w:hyperlink r:id="rId27" w:history="1">
        <w:r w:rsidRPr="002704D6">
          <w:rPr>
            <w:rStyle w:val="Hyperlink"/>
            <w:rFonts w:ascii="Arial" w:hAnsi="Arial" w:cs="Arial"/>
            <w:sz w:val="22"/>
            <w:szCs w:val="22"/>
          </w:rPr>
          <w:t>fires on Saddleworth Moor</w:t>
        </w:r>
      </w:hyperlink>
      <w:r w:rsidRPr="002704D6">
        <w:rPr>
          <w:rFonts w:ascii="Arial" w:hAnsi="Arial" w:cs="Arial"/>
          <w:color w:val="000000"/>
          <w:sz w:val="22"/>
          <w:szCs w:val="22"/>
        </w:rPr>
        <w:t xml:space="preserve"> in the context of climate change and moorland management </w:t>
      </w:r>
    </w:p>
    <w:p w:rsidR="00215F22" w:rsidRPr="002704D6" w:rsidRDefault="00215F22" w:rsidP="002704D6">
      <w:pPr>
        <w:pStyle w:val="NormalWeb"/>
        <w:shd w:val="clear" w:color="auto" w:fill="FFFFFF"/>
        <w:spacing w:before="0" w:after="0"/>
        <w:ind w:left="720" w:hanging="720"/>
        <w:rPr>
          <w:rFonts w:ascii="Arial" w:hAnsi="Arial" w:cs="Arial"/>
          <w:color w:val="5E5E5E"/>
          <w:sz w:val="22"/>
          <w:szCs w:val="22"/>
        </w:rPr>
      </w:pPr>
    </w:p>
    <w:p w:rsidR="005A583A" w:rsidRPr="002704D6" w:rsidRDefault="005A583A" w:rsidP="002704D6">
      <w:pPr>
        <w:pStyle w:val="Heading1"/>
        <w:spacing w:before="0" w:after="0"/>
        <w:rPr>
          <w:i/>
          <w:sz w:val="22"/>
          <w:szCs w:val="22"/>
          <w:u w:val="single"/>
        </w:rPr>
      </w:pPr>
      <w:r w:rsidRPr="002704D6">
        <w:rPr>
          <w:i/>
          <w:sz w:val="22"/>
          <w:szCs w:val="22"/>
          <w:u w:val="single"/>
        </w:rPr>
        <w:t>Information update</w:t>
      </w:r>
    </w:p>
    <w:p w:rsidR="008342B3" w:rsidRPr="002704D6" w:rsidRDefault="008342B3" w:rsidP="002704D6">
      <w:pPr>
        <w:pStyle w:val="NormalWeb"/>
        <w:shd w:val="clear" w:color="auto" w:fill="FFFFFF"/>
        <w:spacing w:before="0" w:after="0"/>
        <w:rPr>
          <w:rFonts w:ascii="Arial" w:hAnsi="Arial" w:cs="Arial"/>
          <w:sz w:val="22"/>
          <w:szCs w:val="22"/>
          <w:shd w:val="clear" w:color="auto" w:fill="FFFFFF"/>
        </w:rPr>
      </w:pPr>
    </w:p>
    <w:p w:rsidR="00D6496D" w:rsidRPr="002704D6" w:rsidRDefault="00D6496D" w:rsidP="002704D6">
      <w:pPr>
        <w:pStyle w:val="Heading2"/>
        <w:spacing w:before="0" w:after="0"/>
        <w:rPr>
          <w:i w:val="0"/>
          <w:sz w:val="22"/>
          <w:szCs w:val="22"/>
        </w:rPr>
      </w:pPr>
      <w:r w:rsidRPr="002704D6">
        <w:rPr>
          <w:i w:val="0"/>
          <w:sz w:val="22"/>
          <w:szCs w:val="22"/>
        </w:rPr>
        <w:t>Brexit and beyond</w:t>
      </w:r>
    </w:p>
    <w:p w:rsidR="00E267DD" w:rsidRPr="002704D6" w:rsidRDefault="00273871" w:rsidP="00852AB2">
      <w:pPr>
        <w:pStyle w:val="ListParagraph"/>
        <w:numPr>
          <w:ilvl w:val="0"/>
          <w:numId w:val="8"/>
        </w:numPr>
        <w:rPr>
          <w:sz w:val="22"/>
          <w:szCs w:val="22"/>
        </w:rPr>
      </w:pPr>
      <w:r w:rsidRPr="002704D6">
        <w:rPr>
          <w:sz w:val="22"/>
          <w:szCs w:val="22"/>
          <w:shd w:val="clear" w:color="auto" w:fill="FFFFFF"/>
        </w:rPr>
        <w:t>The Government has published</w:t>
      </w:r>
      <w:r w:rsidR="00E267DD" w:rsidRPr="002704D6">
        <w:rPr>
          <w:sz w:val="22"/>
          <w:szCs w:val="22"/>
          <w:shd w:val="clear" w:color="auto" w:fill="FFFFFF"/>
        </w:rPr>
        <w:t xml:space="preserve"> White Paper</w:t>
      </w:r>
      <w:r w:rsidRPr="002704D6">
        <w:rPr>
          <w:sz w:val="22"/>
          <w:szCs w:val="22"/>
          <w:shd w:val="clear" w:color="auto" w:fill="FFFFFF"/>
        </w:rPr>
        <w:t>s</w:t>
      </w:r>
      <w:r w:rsidR="00E267DD" w:rsidRPr="002704D6">
        <w:rPr>
          <w:sz w:val="22"/>
          <w:szCs w:val="22"/>
          <w:shd w:val="clear" w:color="auto" w:fill="FFFFFF"/>
        </w:rPr>
        <w:t xml:space="preserve"> on</w:t>
      </w:r>
      <w:r w:rsidRPr="002704D6">
        <w:rPr>
          <w:sz w:val="22"/>
          <w:szCs w:val="22"/>
          <w:shd w:val="clear" w:color="auto" w:fill="FFFFFF"/>
        </w:rPr>
        <w:t xml:space="preserve"> </w:t>
      </w:r>
      <w:r w:rsidRPr="002704D6">
        <w:rPr>
          <w:sz w:val="22"/>
          <w:szCs w:val="22"/>
        </w:rPr>
        <w:t xml:space="preserve">the </w:t>
      </w:r>
      <w:hyperlink r:id="rId28" w:history="1">
        <w:r w:rsidRPr="002704D6">
          <w:rPr>
            <w:rStyle w:val="Hyperlink"/>
            <w:sz w:val="22"/>
            <w:szCs w:val="22"/>
          </w:rPr>
          <w:t>future relationship between the UK and the EU</w:t>
        </w:r>
      </w:hyperlink>
      <w:r w:rsidRPr="002704D6">
        <w:rPr>
          <w:sz w:val="22"/>
          <w:szCs w:val="22"/>
        </w:rPr>
        <w:t xml:space="preserve"> and on </w:t>
      </w:r>
      <w:hyperlink r:id="rId29" w:history="1">
        <w:r w:rsidR="00E267DD" w:rsidRPr="002704D6">
          <w:rPr>
            <w:rStyle w:val="Hyperlink"/>
            <w:sz w:val="22"/>
            <w:szCs w:val="22"/>
            <w:shd w:val="clear" w:color="auto" w:fill="FFFFFF"/>
          </w:rPr>
          <w:t>how it will legislate for the Withdrawal Agreement</w:t>
        </w:r>
      </w:hyperlink>
      <w:r w:rsidR="00E267DD" w:rsidRPr="002704D6">
        <w:rPr>
          <w:sz w:val="22"/>
          <w:szCs w:val="22"/>
          <w:shd w:val="clear" w:color="auto" w:fill="FFFFFF"/>
        </w:rPr>
        <w:t>.</w:t>
      </w:r>
      <w:r w:rsidR="00E267DD" w:rsidRPr="002704D6">
        <w:rPr>
          <w:sz w:val="22"/>
          <w:szCs w:val="22"/>
        </w:rPr>
        <w:t xml:space="preserve"> </w:t>
      </w:r>
      <w:r w:rsidR="0074160A" w:rsidRPr="002704D6">
        <w:rPr>
          <w:sz w:val="22"/>
          <w:szCs w:val="22"/>
        </w:rPr>
        <w:t xml:space="preserve">It suggests that we might </w:t>
      </w:r>
      <w:r w:rsidR="0074160A" w:rsidRPr="002704D6">
        <w:rPr>
          <w:sz w:val="22"/>
          <w:szCs w:val="22"/>
        </w:rPr>
        <w:lastRenderedPageBreak/>
        <w:t xml:space="preserve">have to leave the EU Internal Energy Market. Greenpeace investigate </w:t>
      </w:r>
      <w:hyperlink r:id="rId30" w:history="1">
        <w:r w:rsidR="0074160A" w:rsidRPr="002704D6">
          <w:rPr>
            <w:rStyle w:val="Hyperlink"/>
            <w:sz w:val="22"/>
            <w:szCs w:val="22"/>
          </w:rPr>
          <w:t>what that might mean</w:t>
        </w:r>
      </w:hyperlink>
      <w:r w:rsidR="0074160A" w:rsidRPr="002704D6">
        <w:rPr>
          <w:sz w:val="22"/>
          <w:szCs w:val="22"/>
        </w:rPr>
        <w:t>.</w:t>
      </w:r>
      <w:r w:rsidRPr="002704D6">
        <w:rPr>
          <w:sz w:val="22"/>
          <w:szCs w:val="22"/>
        </w:rPr>
        <w:t xml:space="preserve"> It calls for a common rulebook over </w:t>
      </w:r>
      <w:hyperlink r:id="rId31" w:history="1">
        <w:r w:rsidRPr="002704D6">
          <w:rPr>
            <w:rStyle w:val="Hyperlink"/>
            <w:sz w:val="22"/>
            <w:szCs w:val="22"/>
          </w:rPr>
          <w:t>some environmental protections</w:t>
        </w:r>
      </w:hyperlink>
      <w:r w:rsidRPr="002704D6">
        <w:rPr>
          <w:sz w:val="22"/>
          <w:szCs w:val="22"/>
        </w:rPr>
        <w:t>, opening the door for the extreme deregulatory Brexiters to cut standards.</w:t>
      </w:r>
    </w:p>
    <w:p w:rsidR="003F3A69" w:rsidRPr="002704D6" w:rsidRDefault="003F3A69" w:rsidP="00852AB2">
      <w:pPr>
        <w:pStyle w:val="NormalWeb"/>
        <w:numPr>
          <w:ilvl w:val="0"/>
          <w:numId w:val="8"/>
        </w:numPr>
        <w:spacing w:before="0" w:after="0"/>
        <w:rPr>
          <w:rFonts w:ascii="Arial" w:hAnsi="Arial" w:cs="Arial"/>
          <w:sz w:val="22"/>
          <w:szCs w:val="22"/>
        </w:rPr>
      </w:pPr>
      <w:r w:rsidRPr="002704D6">
        <w:rPr>
          <w:rFonts w:ascii="Arial" w:hAnsi="Arial" w:cs="Arial"/>
          <w:sz w:val="22"/>
          <w:szCs w:val="22"/>
        </w:rPr>
        <w:t xml:space="preserve">The Environmental Audit Committee is </w:t>
      </w:r>
      <w:r w:rsidRPr="002704D6">
        <w:rPr>
          <w:rFonts w:ascii="Arial" w:hAnsi="Arial" w:cs="Arial"/>
          <w:color w:val="000000"/>
          <w:sz w:val="22"/>
          <w:szCs w:val="22"/>
          <w:shd w:val="clear" w:color="auto" w:fill="FFFFFF"/>
        </w:rPr>
        <w:t>demanding that the government should set up an independent oversight body</w:t>
      </w:r>
      <w:r w:rsidR="00265590" w:rsidRPr="002704D6">
        <w:rPr>
          <w:rFonts w:ascii="Arial" w:hAnsi="Arial" w:cs="Arial"/>
          <w:color w:val="000000"/>
          <w:sz w:val="22"/>
          <w:szCs w:val="22"/>
          <w:shd w:val="clear" w:color="auto" w:fill="FFFFFF"/>
        </w:rPr>
        <w:t xml:space="preserve"> - the </w:t>
      </w:r>
      <w:hyperlink r:id="rId32" w:history="1">
        <w:r w:rsidR="00265590" w:rsidRPr="002704D6">
          <w:rPr>
            <w:rStyle w:val="Hyperlink"/>
            <w:rFonts w:ascii="Arial" w:hAnsi="Arial" w:cs="Arial"/>
            <w:sz w:val="22"/>
            <w:szCs w:val="22"/>
            <w:shd w:val="clear" w:color="auto" w:fill="FFFFFF"/>
          </w:rPr>
          <w:t>Environmental Enforcement and Audit Office (EEAO)</w:t>
        </w:r>
      </w:hyperlink>
      <w:r w:rsidR="00265590" w:rsidRPr="002704D6">
        <w:rPr>
          <w:rFonts w:ascii="Arial" w:hAnsi="Arial" w:cs="Arial"/>
          <w:color w:val="000000"/>
          <w:sz w:val="22"/>
          <w:szCs w:val="22"/>
          <w:shd w:val="clear" w:color="auto" w:fill="FFFFFF"/>
        </w:rPr>
        <w:t>, which would be modelled on the National Audit Office -</w:t>
      </w:r>
      <w:r w:rsidRPr="002704D6">
        <w:rPr>
          <w:rFonts w:ascii="Arial" w:hAnsi="Arial" w:cs="Arial"/>
          <w:color w:val="000000"/>
          <w:sz w:val="22"/>
          <w:szCs w:val="22"/>
          <w:shd w:val="clear" w:color="auto" w:fill="FFFFFF"/>
        </w:rPr>
        <w:t xml:space="preserve"> to ensure that environmental governance, enforcement and policy currently carried out by the European Commission are not lost after Brexit</w:t>
      </w:r>
      <w:r w:rsidR="00265590" w:rsidRPr="002704D6">
        <w:rPr>
          <w:rFonts w:ascii="Arial" w:hAnsi="Arial" w:cs="Arial"/>
          <w:color w:val="000000"/>
          <w:sz w:val="22"/>
          <w:szCs w:val="22"/>
          <w:shd w:val="clear" w:color="auto" w:fill="FFFFFF"/>
        </w:rPr>
        <w:t xml:space="preserve"> and to protect against the “worrying lack of detail” in the 25 year environment plan</w:t>
      </w:r>
      <w:r w:rsidRPr="002704D6">
        <w:rPr>
          <w:rFonts w:ascii="Arial" w:hAnsi="Arial" w:cs="Arial"/>
          <w:color w:val="000000"/>
          <w:sz w:val="22"/>
          <w:szCs w:val="22"/>
          <w:shd w:val="clear" w:color="auto" w:fill="FFFFFF"/>
        </w:rPr>
        <w:t>.</w:t>
      </w:r>
    </w:p>
    <w:p w:rsidR="00265590" w:rsidRPr="002704D6" w:rsidRDefault="00265590" w:rsidP="00852AB2">
      <w:pPr>
        <w:pStyle w:val="NormalWeb"/>
        <w:numPr>
          <w:ilvl w:val="0"/>
          <w:numId w:val="8"/>
        </w:numPr>
        <w:spacing w:before="0" w:after="0"/>
        <w:rPr>
          <w:rFonts w:ascii="Arial" w:hAnsi="Arial" w:cs="Arial"/>
          <w:sz w:val="22"/>
          <w:szCs w:val="22"/>
        </w:rPr>
      </w:pPr>
      <w:r w:rsidRPr="002704D6">
        <w:rPr>
          <w:rFonts w:ascii="Arial" w:hAnsi="Arial" w:cs="Arial"/>
          <w:color w:val="000000"/>
          <w:sz w:val="22"/>
          <w:szCs w:val="22"/>
          <w:shd w:val="clear" w:color="auto" w:fill="FFFFFF"/>
        </w:rPr>
        <w:t xml:space="preserve">The RTPI is the latest body to heavily criticize the Government’s post-Brexit environmental watchdog proposals as </w:t>
      </w:r>
      <w:hyperlink r:id="rId33" w:history="1">
        <w:r w:rsidRPr="002704D6">
          <w:rPr>
            <w:rStyle w:val="Hyperlink"/>
            <w:rFonts w:ascii="Arial" w:hAnsi="Arial" w:cs="Arial"/>
            <w:sz w:val="22"/>
            <w:szCs w:val="22"/>
            <w:shd w:val="clear" w:color="auto" w:fill="FFFFFF"/>
          </w:rPr>
          <w:t>“deeply flawed”</w:t>
        </w:r>
      </w:hyperlink>
    </w:p>
    <w:p w:rsidR="00906A8B" w:rsidRPr="002704D6" w:rsidRDefault="00906A8B" w:rsidP="00852AB2">
      <w:pPr>
        <w:pStyle w:val="NormalWeb"/>
        <w:numPr>
          <w:ilvl w:val="0"/>
          <w:numId w:val="8"/>
        </w:numPr>
        <w:spacing w:before="0" w:after="0"/>
        <w:rPr>
          <w:rFonts w:ascii="Arial" w:hAnsi="Arial" w:cs="Arial"/>
          <w:sz w:val="22"/>
          <w:szCs w:val="22"/>
        </w:rPr>
      </w:pPr>
      <w:r w:rsidRPr="002704D6">
        <w:rPr>
          <w:rFonts w:ascii="Arial" w:hAnsi="Arial" w:cs="Arial"/>
          <w:color w:val="000000"/>
          <w:sz w:val="22"/>
          <w:szCs w:val="22"/>
          <w:shd w:val="clear" w:color="auto" w:fill="FFFFFF"/>
        </w:rPr>
        <w:t>The Government has confir</w:t>
      </w:r>
      <w:r w:rsidR="004B3B31" w:rsidRPr="002704D6">
        <w:rPr>
          <w:rFonts w:ascii="Arial" w:hAnsi="Arial" w:cs="Arial"/>
          <w:color w:val="000000"/>
          <w:sz w:val="22"/>
          <w:szCs w:val="22"/>
          <w:shd w:val="clear" w:color="auto" w:fill="FFFFFF"/>
        </w:rPr>
        <w:t>med that it will</w:t>
      </w:r>
      <w:r w:rsidRPr="002704D6">
        <w:rPr>
          <w:rFonts w:ascii="Arial" w:hAnsi="Arial" w:cs="Arial"/>
          <w:color w:val="000000"/>
          <w:sz w:val="22"/>
          <w:szCs w:val="22"/>
          <w:shd w:val="clear" w:color="auto" w:fill="FFFFFF"/>
        </w:rPr>
        <w:t xml:space="preserve"> </w:t>
      </w:r>
      <w:hyperlink r:id="rId34" w:history="1">
        <w:r w:rsidRPr="002704D6">
          <w:rPr>
            <w:rStyle w:val="Hyperlink"/>
            <w:rFonts w:ascii="Arial" w:hAnsi="Arial" w:cs="Arial"/>
            <w:sz w:val="22"/>
            <w:szCs w:val="22"/>
            <w:shd w:val="clear" w:color="auto" w:fill="FFFFFF"/>
          </w:rPr>
          <w:t>publish an ‘Environment Bill</w:t>
        </w:r>
        <w:r w:rsidR="00B60705" w:rsidRPr="002704D6">
          <w:rPr>
            <w:rStyle w:val="Hyperlink"/>
            <w:rFonts w:ascii="Arial" w:hAnsi="Arial" w:cs="Arial"/>
            <w:sz w:val="22"/>
            <w:szCs w:val="22"/>
            <w:shd w:val="clear" w:color="auto" w:fill="FFFFFF"/>
          </w:rPr>
          <w:t>’</w:t>
        </w:r>
      </w:hyperlink>
      <w:r w:rsidR="00B60705" w:rsidRPr="002704D6">
        <w:rPr>
          <w:rFonts w:ascii="Arial" w:hAnsi="Arial" w:cs="Arial"/>
          <w:color w:val="000000"/>
          <w:sz w:val="22"/>
          <w:szCs w:val="22"/>
          <w:shd w:val="clear" w:color="auto" w:fill="FFFFFF"/>
        </w:rPr>
        <w:t xml:space="preserve">, which has been </w:t>
      </w:r>
      <w:hyperlink r:id="rId35" w:history="1">
        <w:r w:rsidR="00B60705" w:rsidRPr="002704D6">
          <w:rPr>
            <w:rStyle w:val="Hyperlink"/>
            <w:rFonts w:ascii="Arial" w:hAnsi="Arial" w:cs="Arial"/>
            <w:sz w:val="22"/>
            <w:szCs w:val="22"/>
            <w:shd w:val="clear" w:color="auto" w:fill="FFFFFF"/>
          </w:rPr>
          <w:t>welcomed in principle</w:t>
        </w:r>
      </w:hyperlink>
      <w:r w:rsidR="00B60705" w:rsidRPr="002704D6">
        <w:rPr>
          <w:rFonts w:ascii="Arial" w:hAnsi="Arial" w:cs="Arial"/>
          <w:color w:val="000000"/>
          <w:sz w:val="22"/>
          <w:szCs w:val="22"/>
          <w:shd w:val="clear" w:color="auto" w:fill="FFFFFF"/>
        </w:rPr>
        <w:t xml:space="preserve">. However, the lack of detail, the weak and vague current consultations on post-Brexit arrangements, and the </w:t>
      </w:r>
      <w:hyperlink r:id="rId36" w:history="1">
        <w:r w:rsidR="00B60705" w:rsidRPr="002704D6">
          <w:rPr>
            <w:rStyle w:val="Hyperlink"/>
            <w:rFonts w:ascii="Arial" w:hAnsi="Arial" w:cs="Arial"/>
            <w:sz w:val="22"/>
            <w:szCs w:val="22"/>
            <w:shd w:val="clear" w:color="auto" w:fill="FFFFFF"/>
          </w:rPr>
          <w:t>Prime Minister’s inability to answer related questions</w:t>
        </w:r>
      </w:hyperlink>
      <w:r w:rsidR="00B60705" w:rsidRPr="002704D6">
        <w:rPr>
          <w:rFonts w:ascii="Arial" w:hAnsi="Arial" w:cs="Arial"/>
          <w:color w:val="000000"/>
          <w:sz w:val="22"/>
          <w:szCs w:val="22"/>
          <w:shd w:val="clear" w:color="auto" w:fill="FFFFFF"/>
        </w:rPr>
        <w:t xml:space="preserve"> leave many still in doubt about its worth.</w:t>
      </w:r>
    </w:p>
    <w:p w:rsidR="0036547C" w:rsidRPr="002704D6" w:rsidRDefault="00DB3006" w:rsidP="00852AB2">
      <w:pPr>
        <w:pStyle w:val="NormalWeb"/>
        <w:numPr>
          <w:ilvl w:val="0"/>
          <w:numId w:val="8"/>
        </w:numPr>
        <w:spacing w:before="0" w:after="0"/>
        <w:rPr>
          <w:rFonts w:ascii="Arial" w:hAnsi="Arial" w:cs="Arial"/>
          <w:sz w:val="22"/>
          <w:szCs w:val="22"/>
        </w:rPr>
      </w:pPr>
      <w:r w:rsidRPr="002704D6">
        <w:rPr>
          <w:rFonts w:ascii="Arial" w:hAnsi="Arial" w:cs="Arial"/>
          <w:sz w:val="22"/>
          <w:szCs w:val="22"/>
        </w:rPr>
        <w:t xml:space="preserve">The </w:t>
      </w:r>
      <w:hyperlink r:id="rId37" w:history="1">
        <w:r w:rsidRPr="002704D6">
          <w:rPr>
            <w:rStyle w:val="Hyperlink"/>
            <w:rFonts w:ascii="Arial" w:hAnsi="Arial" w:cs="Arial"/>
            <w:sz w:val="22"/>
            <w:szCs w:val="22"/>
          </w:rPr>
          <w:t>Institute of Economic Affairs</w:t>
        </w:r>
      </w:hyperlink>
      <w:r w:rsidRPr="002704D6">
        <w:rPr>
          <w:rFonts w:ascii="Arial" w:hAnsi="Arial" w:cs="Arial"/>
          <w:sz w:val="22"/>
          <w:szCs w:val="22"/>
        </w:rPr>
        <w:t xml:space="preserve"> (IEA) is offering to set up discreet meetings with senior ministers and raising m</w:t>
      </w:r>
      <w:r w:rsidR="0036547C" w:rsidRPr="002704D6">
        <w:rPr>
          <w:rFonts w:ascii="Arial" w:hAnsi="Arial" w:cs="Arial"/>
          <w:sz w:val="22"/>
          <w:szCs w:val="22"/>
        </w:rPr>
        <w:t>oney from donors in the US who w</w:t>
      </w:r>
      <w:r w:rsidRPr="002704D6">
        <w:rPr>
          <w:rFonts w:ascii="Arial" w:hAnsi="Arial" w:cs="Arial"/>
          <w:sz w:val="22"/>
          <w:szCs w:val="22"/>
        </w:rPr>
        <w:t xml:space="preserve">ould benefit from a lowering of </w:t>
      </w:r>
      <w:r w:rsidR="0027109D" w:rsidRPr="002704D6">
        <w:rPr>
          <w:rFonts w:ascii="Arial" w:hAnsi="Arial" w:cs="Arial"/>
          <w:sz w:val="22"/>
          <w:szCs w:val="22"/>
        </w:rPr>
        <w:t xml:space="preserve">environmental </w:t>
      </w:r>
      <w:r w:rsidRPr="002704D6">
        <w:rPr>
          <w:rFonts w:ascii="Arial" w:hAnsi="Arial" w:cs="Arial"/>
          <w:sz w:val="22"/>
          <w:szCs w:val="22"/>
        </w:rPr>
        <w:t>standards after the UK leaves the EU.</w:t>
      </w:r>
      <w:r w:rsidR="0036547C" w:rsidRPr="002704D6">
        <w:rPr>
          <w:rFonts w:ascii="Arial" w:hAnsi="Arial" w:cs="Arial"/>
          <w:sz w:val="22"/>
          <w:szCs w:val="22"/>
        </w:rPr>
        <w:t xml:space="preserve"> </w:t>
      </w:r>
      <w:r w:rsidR="0027109D" w:rsidRPr="002704D6">
        <w:rPr>
          <w:rFonts w:ascii="Arial" w:hAnsi="Arial" w:cs="Arial"/>
          <w:sz w:val="22"/>
          <w:szCs w:val="22"/>
        </w:rPr>
        <w:t>It is also running a campaign</w:t>
      </w:r>
      <w:r w:rsidR="0036547C" w:rsidRPr="002704D6">
        <w:rPr>
          <w:rFonts w:ascii="Arial" w:hAnsi="Arial" w:cs="Arial"/>
          <w:sz w:val="22"/>
          <w:szCs w:val="22"/>
        </w:rPr>
        <w:t xml:space="preserve"> for a </w:t>
      </w:r>
      <w:r w:rsidR="0027109D" w:rsidRPr="002704D6">
        <w:rPr>
          <w:rFonts w:ascii="Arial" w:hAnsi="Arial" w:cs="Arial"/>
          <w:sz w:val="22"/>
          <w:szCs w:val="22"/>
        </w:rPr>
        <w:t>deregulatory US-UK trade deal</w:t>
      </w:r>
      <w:r w:rsidR="0036547C" w:rsidRPr="002704D6">
        <w:rPr>
          <w:rFonts w:ascii="Arial" w:hAnsi="Arial" w:cs="Arial"/>
          <w:sz w:val="22"/>
          <w:szCs w:val="22"/>
        </w:rPr>
        <w:t>. A deregulatory deal would prevent us maintaining the environmental protections we currently enjoy, much less strengthening them.</w:t>
      </w:r>
      <w:r w:rsidR="0027109D" w:rsidRPr="002704D6">
        <w:rPr>
          <w:rFonts w:ascii="Arial" w:hAnsi="Arial" w:cs="Arial"/>
          <w:sz w:val="22"/>
          <w:szCs w:val="22"/>
        </w:rPr>
        <w:t xml:space="preserve"> The </w:t>
      </w:r>
      <w:hyperlink r:id="rId38" w:history="1">
        <w:r w:rsidR="0027109D" w:rsidRPr="002704D6">
          <w:rPr>
            <w:rStyle w:val="Hyperlink"/>
            <w:rFonts w:ascii="Arial" w:hAnsi="Arial" w:cs="Arial"/>
            <w:sz w:val="22"/>
            <w:szCs w:val="22"/>
          </w:rPr>
          <w:t>Charity Commission</w:t>
        </w:r>
      </w:hyperlink>
      <w:r w:rsidR="0027109D" w:rsidRPr="002704D6">
        <w:rPr>
          <w:rFonts w:ascii="Arial" w:hAnsi="Arial" w:cs="Arial"/>
          <w:sz w:val="22"/>
          <w:szCs w:val="22"/>
        </w:rPr>
        <w:t xml:space="preserve"> has opened an investigation.</w:t>
      </w:r>
    </w:p>
    <w:p w:rsidR="0074160A" w:rsidRPr="002704D6" w:rsidRDefault="0074160A" w:rsidP="00852AB2">
      <w:pPr>
        <w:pStyle w:val="NormalWeb"/>
        <w:numPr>
          <w:ilvl w:val="0"/>
          <w:numId w:val="8"/>
        </w:numPr>
        <w:spacing w:before="0" w:after="0"/>
        <w:rPr>
          <w:rFonts w:ascii="Arial" w:hAnsi="Arial" w:cs="Arial"/>
          <w:sz w:val="22"/>
          <w:szCs w:val="22"/>
        </w:rPr>
      </w:pPr>
      <w:r w:rsidRPr="002704D6">
        <w:rPr>
          <w:rFonts w:ascii="Arial" w:hAnsi="Arial" w:cs="Arial"/>
          <w:sz w:val="22"/>
          <w:szCs w:val="22"/>
        </w:rPr>
        <w:t xml:space="preserve">Desmog analyses the </w:t>
      </w:r>
      <w:hyperlink r:id="rId39" w:history="1">
        <w:r w:rsidRPr="002704D6">
          <w:rPr>
            <w:rStyle w:val="Hyperlink"/>
            <w:rFonts w:ascii="Arial" w:hAnsi="Arial" w:cs="Arial"/>
            <w:sz w:val="22"/>
            <w:szCs w:val="22"/>
          </w:rPr>
          <w:t>climate change credentials of the new Brexit team</w:t>
        </w:r>
      </w:hyperlink>
      <w:r w:rsidRPr="002704D6">
        <w:rPr>
          <w:rFonts w:ascii="Arial" w:hAnsi="Arial" w:cs="Arial"/>
          <w:sz w:val="22"/>
          <w:szCs w:val="22"/>
        </w:rPr>
        <w:t xml:space="preserve">, revealing their connections with the UK’s network of climate science deniers. </w:t>
      </w:r>
    </w:p>
    <w:p w:rsidR="002024A9" w:rsidRPr="002704D6" w:rsidRDefault="002024A9" w:rsidP="00852AB2">
      <w:pPr>
        <w:pStyle w:val="NormalWeb"/>
        <w:numPr>
          <w:ilvl w:val="0"/>
          <w:numId w:val="8"/>
        </w:numPr>
        <w:spacing w:before="0" w:after="0"/>
        <w:rPr>
          <w:rFonts w:ascii="Arial" w:hAnsi="Arial" w:cs="Arial"/>
          <w:sz w:val="22"/>
          <w:szCs w:val="22"/>
        </w:rPr>
      </w:pPr>
      <w:r w:rsidRPr="002704D6">
        <w:rPr>
          <w:rFonts w:ascii="Arial" w:hAnsi="Arial" w:cs="Arial"/>
          <w:sz w:val="22"/>
          <w:szCs w:val="22"/>
        </w:rPr>
        <w:t xml:space="preserve">The ESRC-funded </w:t>
      </w:r>
      <w:hyperlink r:id="rId40" w:history="1">
        <w:r w:rsidRPr="002704D6">
          <w:rPr>
            <w:rStyle w:val="Hyperlink"/>
            <w:rFonts w:ascii="Arial" w:hAnsi="Arial" w:cs="Arial"/>
            <w:sz w:val="22"/>
            <w:szCs w:val="22"/>
          </w:rPr>
          <w:t>Brexit and the Environment</w:t>
        </w:r>
      </w:hyperlink>
      <w:r w:rsidRPr="002704D6">
        <w:rPr>
          <w:rFonts w:ascii="Arial" w:hAnsi="Arial" w:cs="Arial"/>
          <w:sz w:val="22"/>
          <w:szCs w:val="22"/>
        </w:rPr>
        <w:t xml:space="preserve"> website continues to provide up-to-date expert assessments and inquiry into the likely impacts of Brexit on the natural environment.</w:t>
      </w:r>
    </w:p>
    <w:p w:rsidR="00D6496D" w:rsidRPr="002704D6" w:rsidRDefault="00D6496D" w:rsidP="002704D6">
      <w:pPr>
        <w:pStyle w:val="NormalWeb"/>
        <w:shd w:val="clear" w:color="auto" w:fill="FFFFFF"/>
        <w:spacing w:before="0" w:after="0"/>
        <w:rPr>
          <w:rFonts w:ascii="Arial" w:hAnsi="Arial" w:cs="Arial"/>
          <w:sz w:val="22"/>
          <w:szCs w:val="22"/>
          <w:shd w:val="clear" w:color="auto" w:fill="FFFFFF"/>
        </w:rPr>
      </w:pPr>
    </w:p>
    <w:p w:rsidR="00844B28" w:rsidRPr="002704D6" w:rsidRDefault="00844B28" w:rsidP="002704D6">
      <w:pPr>
        <w:pStyle w:val="Heading2"/>
        <w:spacing w:before="0" w:after="0"/>
        <w:rPr>
          <w:i w:val="0"/>
          <w:sz w:val="22"/>
          <w:szCs w:val="22"/>
        </w:rPr>
      </w:pPr>
      <w:r w:rsidRPr="002704D6">
        <w:rPr>
          <w:i w:val="0"/>
          <w:sz w:val="22"/>
          <w:szCs w:val="22"/>
        </w:rPr>
        <w:t>Energy</w:t>
      </w:r>
    </w:p>
    <w:p w:rsidR="00711C43" w:rsidRPr="002704D6" w:rsidRDefault="00711C43" w:rsidP="00852AB2">
      <w:pPr>
        <w:pStyle w:val="NormalWeb"/>
        <w:numPr>
          <w:ilvl w:val="0"/>
          <w:numId w:val="5"/>
        </w:numPr>
        <w:shd w:val="clear" w:color="auto" w:fill="FFFFFF"/>
        <w:spacing w:before="0" w:after="0"/>
        <w:textAlignment w:val="baseline"/>
        <w:rPr>
          <w:rFonts w:ascii="Arial" w:hAnsi="Arial" w:cs="Arial"/>
          <w:sz w:val="22"/>
          <w:szCs w:val="22"/>
        </w:rPr>
      </w:pPr>
      <w:r w:rsidRPr="002704D6">
        <w:rPr>
          <w:rFonts w:ascii="Arial" w:hAnsi="Arial" w:cs="Arial"/>
          <w:sz w:val="22"/>
          <w:szCs w:val="22"/>
        </w:rPr>
        <w:t>Cuadrilla</w:t>
      </w:r>
      <w:r w:rsidR="002024A9" w:rsidRPr="002704D6">
        <w:rPr>
          <w:rFonts w:ascii="Arial" w:hAnsi="Arial" w:cs="Arial"/>
          <w:color w:val="031047"/>
          <w:sz w:val="22"/>
          <w:szCs w:val="22"/>
        </w:rPr>
        <w:t> </w:t>
      </w:r>
      <w:r w:rsidR="002024A9" w:rsidRPr="002704D6">
        <w:rPr>
          <w:rFonts w:ascii="Arial" w:hAnsi="Arial" w:cs="Arial"/>
          <w:sz w:val="22"/>
          <w:szCs w:val="22"/>
        </w:rPr>
        <w:t xml:space="preserve">has been awarded the </w:t>
      </w:r>
      <w:hyperlink r:id="rId41" w:history="1">
        <w:r w:rsidR="002024A9" w:rsidRPr="002704D6">
          <w:rPr>
            <w:rStyle w:val="Hyperlink"/>
            <w:rFonts w:ascii="Arial" w:hAnsi="Arial" w:cs="Arial"/>
            <w:sz w:val="22"/>
            <w:szCs w:val="22"/>
          </w:rPr>
          <w:t xml:space="preserve">first </w:t>
        </w:r>
        <w:r w:rsidRPr="002704D6">
          <w:rPr>
            <w:rStyle w:val="Hyperlink"/>
            <w:rFonts w:ascii="Arial" w:hAnsi="Arial" w:cs="Arial"/>
            <w:sz w:val="22"/>
            <w:szCs w:val="22"/>
          </w:rPr>
          <w:t>UK fracking</w:t>
        </w:r>
        <w:r w:rsidR="002024A9" w:rsidRPr="002704D6">
          <w:rPr>
            <w:rStyle w:val="Hyperlink"/>
            <w:rFonts w:ascii="Arial" w:hAnsi="Arial" w:cs="Arial"/>
            <w:sz w:val="22"/>
            <w:szCs w:val="22"/>
          </w:rPr>
          <w:t xml:space="preserve"> consent</w:t>
        </w:r>
      </w:hyperlink>
      <w:r w:rsidR="002024A9" w:rsidRPr="002704D6">
        <w:rPr>
          <w:rFonts w:ascii="Arial" w:hAnsi="Arial" w:cs="Arial"/>
          <w:sz w:val="22"/>
          <w:szCs w:val="22"/>
        </w:rPr>
        <w:t xml:space="preserve"> to carry out horizontal drilling at its site at Preston Road in</w:t>
      </w:r>
      <w:r w:rsidRPr="002704D6">
        <w:rPr>
          <w:rFonts w:ascii="Arial" w:hAnsi="Arial" w:cs="Arial"/>
          <w:sz w:val="22"/>
          <w:szCs w:val="22"/>
        </w:rPr>
        <w:t xml:space="preserve"> Lancashire. </w:t>
      </w:r>
    </w:p>
    <w:p w:rsidR="003F3A69" w:rsidRPr="002704D6" w:rsidRDefault="003F3A69" w:rsidP="00852AB2">
      <w:pPr>
        <w:pStyle w:val="NormalWeb"/>
        <w:numPr>
          <w:ilvl w:val="0"/>
          <w:numId w:val="5"/>
        </w:numPr>
        <w:shd w:val="clear" w:color="auto" w:fill="FFFFFF"/>
        <w:spacing w:before="0" w:after="0"/>
        <w:textAlignment w:val="baseline"/>
        <w:rPr>
          <w:rFonts w:ascii="Arial" w:hAnsi="Arial" w:cs="Arial"/>
          <w:sz w:val="22"/>
          <w:szCs w:val="22"/>
        </w:rPr>
      </w:pPr>
      <w:r w:rsidRPr="002704D6">
        <w:rPr>
          <w:rFonts w:ascii="Arial" w:hAnsi="Arial" w:cs="Arial"/>
          <w:sz w:val="22"/>
          <w:szCs w:val="22"/>
        </w:rPr>
        <w:t xml:space="preserve">The Government has launched a consultation on </w:t>
      </w:r>
      <w:hyperlink r:id="rId42" w:history="1">
        <w:r w:rsidRPr="002704D6">
          <w:rPr>
            <w:rStyle w:val="Hyperlink"/>
            <w:rFonts w:ascii="Arial" w:hAnsi="Arial" w:cs="Arial"/>
            <w:sz w:val="22"/>
            <w:szCs w:val="22"/>
          </w:rPr>
          <w:t>bringing the ‘production’ stage of fracking into the Planning Act 2008 regime</w:t>
        </w:r>
      </w:hyperlink>
      <w:r w:rsidRPr="002704D6">
        <w:rPr>
          <w:rFonts w:ascii="Arial" w:hAnsi="Arial" w:cs="Arial"/>
          <w:sz w:val="22"/>
          <w:szCs w:val="22"/>
        </w:rPr>
        <w:t xml:space="preserve">. They are also consulting on making </w:t>
      </w:r>
      <w:hyperlink r:id="rId43" w:history="1">
        <w:r w:rsidRPr="002704D6">
          <w:rPr>
            <w:rStyle w:val="Hyperlink"/>
            <w:rFonts w:ascii="Arial" w:hAnsi="Arial" w:cs="Arial"/>
            <w:sz w:val="22"/>
            <w:szCs w:val="22"/>
          </w:rPr>
          <w:t>exploratory drilling for fracking permitted development</w:t>
        </w:r>
      </w:hyperlink>
      <w:r w:rsidRPr="002704D6">
        <w:rPr>
          <w:rFonts w:ascii="Arial" w:hAnsi="Arial" w:cs="Arial"/>
          <w:sz w:val="22"/>
          <w:szCs w:val="22"/>
        </w:rPr>
        <w:t>, ie subject to approximately the same level of planning control as putting up a garden shed. This is despite the Housing, Communities and Local Government Select Committee issuing a </w:t>
      </w:r>
      <w:hyperlink r:id="rId44" w:tgtFrame="_blank" w:history="1">
        <w:r w:rsidRPr="002704D6">
          <w:rPr>
            <w:rStyle w:val="Hyperlink"/>
            <w:rFonts w:ascii="Arial" w:hAnsi="Arial" w:cs="Arial"/>
            <w:sz w:val="22"/>
            <w:szCs w:val="22"/>
          </w:rPr>
          <w:t>report</w:t>
        </w:r>
      </w:hyperlink>
      <w:r w:rsidRPr="002704D6">
        <w:rPr>
          <w:rStyle w:val="Hyperlink"/>
          <w:rFonts w:ascii="Arial" w:hAnsi="Arial" w:cs="Arial"/>
          <w:sz w:val="22"/>
          <w:szCs w:val="22"/>
        </w:rPr>
        <w:t> </w:t>
      </w:r>
      <w:r w:rsidRPr="002704D6">
        <w:rPr>
          <w:rFonts w:ascii="Arial" w:hAnsi="Arial" w:cs="Arial"/>
          <w:sz w:val="22"/>
          <w:szCs w:val="22"/>
        </w:rPr>
        <w:t>on 2 July that concluded that these changes should absolutely should not happen: ‘Fracking planning applications should not be brought under the NSIP regime.’ (para 83, p 28); ‘Shale gas development of any type should not be classed as a permitted development.’ (para 91, p 30)</w:t>
      </w:r>
      <w:r w:rsidR="00244D13" w:rsidRPr="002704D6">
        <w:rPr>
          <w:rFonts w:ascii="Arial" w:hAnsi="Arial" w:cs="Arial"/>
          <w:sz w:val="22"/>
          <w:szCs w:val="22"/>
        </w:rPr>
        <w:t xml:space="preserve"> because they would be ‘hugely harmful to local democracy’.</w:t>
      </w:r>
      <w:r w:rsidRPr="002704D6">
        <w:rPr>
          <w:rFonts w:ascii="Arial" w:hAnsi="Arial" w:cs="Arial"/>
          <w:sz w:val="22"/>
          <w:szCs w:val="22"/>
        </w:rPr>
        <w:t xml:space="preserve"> But why listen to experts, eh? Deadlines: 25</w:t>
      </w:r>
      <w:r w:rsidRPr="002704D6">
        <w:rPr>
          <w:rFonts w:ascii="Arial" w:hAnsi="Arial" w:cs="Arial"/>
          <w:sz w:val="22"/>
          <w:szCs w:val="22"/>
          <w:vertAlign w:val="superscript"/>
        </w:rPr>
        <w:t>th</w:t>
      </w:r>
      <w:r w:rsidRPr="002704D6">
        <w:rPr>
          <w:rFonts w:ascii="Arial" w:hAnsi="Arial" w:cs="Arial"/>
          <w:sz w:val="22"/>
          <w:szCs w:val="22"/>
        </w:rPr>
        <w:t xml:space="preserve"> October.</w:t>
      </w:r>
    </w:p>
    <w:p w:rsidR="00D82935" w:rsidRPr="002704D6" w:rsidRDefault="00D82935" w:rsidP="00852AB2">
      <w:pPr>
        <w:pStyle w:val="ListParagraph"/>
        <w:numPr>
          <w:ilvl w:val="0"/>
          <w:numId w:val="5"/>
        </w:numPr>
        <w:shd w:val="clear" w:color="auto" w:fill="FFFFFF"/>
        <w:textAlignment w:val="baseline"/>
        <w:rPr>
          <w:sz w:val="22"/>
          <w:szCs w:val="22"/>
        </w:rPr>
      </w:pPr>
      <w:r w:rsidRPr="002704D6">
        <w:rPr>
          <w:sz w:val="22"/>
          <w:szCs w:val="22"/>
        </w:rPr>
        <w:t xml:space="preserve">Almost </w:t>
      </w:r>
      <w:hyperlink r:id="rId45" w:history="1">
        <w:r w:rsidRPr="002704D6">
          <w:rPr>
            <w:rStyle w:val="Hyperlink"/>
            <w:sz w:val="22"/>
            <w:szCs w:val="22"/>
          </w:rPr>
          <w:t>30% of the UK's electricity in 2017 was generated from renewables</w:t>
        </w:r>
      </w:hyperlink>
      <w:r w:rsidRPr="002704D6">
        <w:rPr>
          <w:sz w:val="22"/>
          <w:szCs w:val="22"/>
        </w:rPr>
        <w:t>, nearly a 5% increase on the previous year – however this is due to schemes that were already in the pipeline before the government started to withdraw policy support for some forms of renewables. For example…</w:t>
      </w:r>
    </w:p>
    <w:p w:rsidR="00D82935" w:rsidRPr="002704D6" w:rsidRDefault="00842DD8" w:rsidP="00852AB2">
      <w:pPr>
        <w:pStyle w:val="ListParagraph"/>
        <w:numPr>
          <w:ilvl w:val="0"/>
          <w:numId w:val="5"/>
        </w:numPr>
        <w:shd w:val="clear" w:color="auto" w:fill="FFFFFF"/>
        <w:textAlignment w:val="baseline"/>
        <w:rPr>
          <w:sz w:val="22"/>
          <w:szCs w:val="22"/>
        </w:rPr>
      </w:pPr>
      <w:r w:rsidRPr="002704D6">
        <w:rPr>
          <w:sz w:val="22"/>
          <w:szCs w:val="22"/>
        </w:rPr>
        <w:t xml:space="preserve">Despite </w:t>
      </w:r>
      <w:hyperlink r:id="rId46" w:history="1">
        <w:r w:rsidRPr="002704D6">
          <w:rPr>
            <w:rStyle w:val="Hyperlink"/>
            <w:sz w:val="22"/>
            <w:szCs w:val="22"/>
          </w:rPr>
          <w:t>plans to further increase offshore wind capacity</w:t>
        </w:r>
      </w:hyperlink>
      <w:r w:rsidRPr="002704D6">
        <w:rPr>
          <w:sz w:val="22"/>
          <w:szCs w:val="22"/>
        </w:rPr>
        <w:t>, t</w:t>
      </w:r>
      <w:r w:rsidR="00D82935" w:rsidRPr="002704D6">
        <w:rPr>
          <w:sz w:val="22"/>
          <w:szCs w:val="22"/>
        </w:rPr>
        <w:t xml:space="preserve">he Government </w:t>
      </w:r>
      <w:hyperlink r:id="rId47" w:history="1">
        <w:r w:rsidR="00D82935" w:rsidRPr="002704D6">
          <w:rPr>
            <w:rStyle w:val="Hyperlink"/>
            <w:sz w:val="22"/>
            <w:szCs w:val="22"/>
          </w:rPr>
          <w:t>has axed subsidies for new small-scale low-carbon electricity</w:t>
        </w:r>
      </w:hyperlink>
      <w:r w:rsidR="00D82935" w:rsidRPr="002704D6">
        <w:rPr>
          <w:sz w:val="22"/>
          <w:szCs w:val="22"/>
        </w:rPr>
        <w:t xml:space="preserve"> generation, </w:t>
      </w:r>
      <w:r w:rsidR="00244D13" w:rsidRPr="002704D6">
        <w:rPr>
          <w:sz w:val="22"/>
          <w:szCs w:val="22"/>
        </w:rPr>
        <w:t>announcing</w:t>
      </w:r>
      <w:r w:rsidR="00D82935" w:rsidRPr="002704D6">
        <w:rPr>
          <w:sz w:val="22"/>
          <w:szCs w:val="22"/>
        </w:rPr>
        <w:t xml:space="preserve"> that there will be no replacement for the Feed-in Tariff (FIT) scheme when it ends next March.</w:t>
      </w:r>
      <w:r w:rsidR="00244D13" w:rsidRPr="002704D6">
        <w:rPr>
          <w:sz w:val="22"/>
          <w:szCs w:val="22"/>
        </w:rPr>
        <w:t xml:space="preserve"> </w:t>
      </w:r>
      <w:r w:rsidR="00D82935" w:rsidRPr="002704D6">
        <w:rPr>
          <w:sz w:val="22"/>
          <w:szCs w:val="22"/>
        </w:rPr>
        <w:t>The scheme has been one of the key factors contributing to the huge increase in solar photovoltaic deployment from 100MW when it was launched in 2010 to 12.7GW at the end of last year, of which 4.8GW is supported by FITs.</w:t>
      </w:r>
    </w:p>
    <w:p w:rsidR="00790CE5" w:rsidRPr="002704D6" w:rsidRDefault="00790CE5" w:rsidP="00852AB2">
      <w:pPr>
        <w:pStyle w:val="ListParagraph"/>
        <w:numPr>
          <w:ilvl w:val="0"/>
          <w:numId w:val="5"/>
        </w:numPr>
        <w:shd w:val="clear" w:color="auto" w:fill="FFFFFF"/>
        <w:textAlignment w:val="baseline"/>
        <w:rPr>
          <w:sz w:val="22"/>
          <w:szCs w:val="22"/>
        </w:rPr>
      </w:pPr>
      <w:r w:rsidRPr="002704D6">
        <w:rPr>
          <w:sz w:val="22"/>
          <w:szCs w:val="22"/>
        </w:rPr>
        <w:lastRenderedPageBreak/>
        <w:t xml:space="preserve">The Government is </w:t>
      </w:r>
      <w:hyperlink r:id="rId48" w:history="1">
        <w:r w:rsidRPr="002704D6">
          <w:rPr>
            <w:rStyle w:val="Hyperlink"/>
            <w:sz w:val="22"/>
            <w:szCs w:val="22"/>
          </w:rPr>
          <w:t>set to miss a key fuel poverty target by over sixty years</w:t>
        </w:r>
      </w:hyperlink>
      <w:r w:rsidRPr="002704D6">
        <w:rPr>
          <w:sz w:val="22"/>
          <w:szCs w:val="22"/>
        </w:rPr>
        <w:t>. This follows the news in April this year that energy efficiency measures installed under government schemes have dropped by over 50% since the scrapping of the Green Deal in 2015, and shocking figures that there has been an excess of over 32,000 winter deaths in the UK over the past five years as a result of fuel poverty.</w:t>
      </w:r>
      <w:r w:rsidR="00E767C9" w:rsidRPr="002704D6">
        <w:rPr>
          <w:sz w:val="22"/>
          <w:szCs w:val="22"/>
        </w:rPr>
        <w:t xml:space="preserve"> However, a new ‘construction sector deal’ has been announced which aims to </w:t>
      </w:r>
      <w:hyperlink r:id="rId49" w:history="1">
        <w:r w:rsidR="00E767C9" w:rsidRPr="002704D6">
          <w:rPr>
            <w:rStyle w:val="Hyperlink"/>
            <w:sz w:val="22"/>
            <w:szCs w:val="22"/>
          </w:rPr>
          <w:t>half the energy use of new building by 2030</w:t>
        </w:r>
      </w:hyperlink>
      <w:r w:rsidR="00E767C9" w:rsidRPr="002704D6">
        <w:rPr>
          <w:sz w:val="22"/>
          <w:szCs w:val="22"/>
        </w:rPr>
        <w:t>.</w:t>
      </w:r>
    </w:p>
    <w:p w:rsidR="00D82935" w:rsidRPr="002704D6" w:rsidRDefault="00B60705" w:rsidP="00852AB2">
      <w:pPr>
        <w:pStyle w:val="ListParagraph"/>
        <w:numPr>
          <w:ilvl w:val="0"/>
          <w:numId w:val="5"/>
        </w:numPr>
        <w:shd w:val="clear" w:color="auto" w:fill="FFFFFF"/>
        <w:textAlignment w:val="baseline"/>
        <w:rPr>
          <w:sz w:val="22"/>
          <w:szCs w:val="22"/>
        </w:rPr>
      </w:pPr>
      <w:r w:rsidRPr="002704D6">
        <w:rPr>
          <w:sz w:val="22"/>
          <w:szCs w:val="22"/>
        </w:rPr>
        <w:t xml:space="preserve">At least two </w:t>
      </w:r>
      <w:hyperlink r:id="rId50" w:history="1">
        <w:r w:rsidRPr="002704D6">
          <w:rPr>
            <w:rStyle w:val="Hyperlink"/>
            <w:sz w:val="22"/>
            <w:szCs w:val="22"/>
          </w:rPr>
          <w:t>carbon capture and storage plants</w:t>
        </w:r>
      </w:hyperlink>
      <w:r w:rsidRPr="002704D6">
        <w:rPr>
          <w:sz w:val="22"/>
          <w:szCs w:val="22"/>
        </w:rPr>
        <w:t xml:space="preserve"> should be operational by the mid 2020’s, according to the Government’s taskforce.</w:t>
      </w:r>
    </w:p>
    <w:p w:rsidR="00E267DD" w:rsidRPr="002704D6" w:rsidRDefault="00E267DD" w:rsidP="00852AB2">
      <w:pPr>
        <w:pStyle w:val="ListParagraph"/>
        <w:numPr>
          <w:ilvl w:val="0"/>
          <w:numId w:val="5"/>
        </w:numPr>
        <w:shd w:val="clear" w:color="auto" w:fill="FFFFFF"/>
        <w:textAlignment w:val="baseline"/>
        <w:rPr>
          <w:sz w:val="22"/>
          <w:szCs w:val="22"/>
        </w:rPr>
      </w:pPr>
      <w:r w:rsidRPr="002704D6">
        <w:rPr>
          <w:sz w:val="22"/>
          <w:szCs w:val="22"/>
        </w:rPr>
        <w:t xml:space="preserve">A new survey suggests that </w:t>
      </w:r>
      <w:r w:rsidRPr="002704D6">
        <w:rPr>
          <w:sz w:val="22"/>
          <w:szCs w:val="22"/>
          <w:shd w:val="clear" w:color="auto" w:fill="FFFFFF"/>
        </w:rPr>
        <w:t xml:space="preserve">almost three-quarters of </w:t>
      </w:r>
      <w:hyperlink r:id="rId51" w:history="1">
        <w:r w:rsidRPr="002704D6">
          <w:rPr>
            <w:rStyle w:val="Hyperlink"/>
            <w:sz w:val="22"/>
            <w:szCs w:val="22"/>
            <w:shd w:val="clear" w:color="auto" w:fill="FFFFFF"/>
          </w:rPr>
          <w:t>UK consumers would purchase products from companies powered by renewable energy</w:t>
        </w:r>
      </w:hyperlink>
      <w:r w:rsidRPr="002704D6">
        <w:rPr>
          <w:sz w:val="22"/>
          <w:szCs w:val="22"/>
          <w:shd w:val="clear" w:color="auto" w:fill="FFFFFF"/>
        </w:rPr>
        <w:t xml:space="preserve"> rather than firms that aren’t, and want clear labelling to be able to differentiate</w:t>
      </w:r>
    </w:p>
    <w:p w:rsidR="00D82935" w:rsidRPr="002704D6" w:rsidRDefault="004606B2" w:rsidP="00852AB2">
      <w:pPr>
        <w:pStyle w:val="ListParagraph"/>
        <w:numPr>
          <w:ilvl w:val="0"/>
          <w:numId w:val="5"/>
        </w:numPr>
        <w:shd w:val="clear" w:color="auto" w:fill="FFFFFF"/>
        <w:textAlignment w:val="baseline"/>
        <w:rPr>
          <w:sz w:val="22"/>
          <w:szCs w:val="22"/>
        </w:rPr>
      </w:pPr>
      <w:r w:rsidRPr="002704D6">
        <w:rPr>
          <w:sz w:val="22"/>
          <w:szCs w:val="22"/>
        </w:rPr>
        <w:t>The company promoting the Swansea Tidal Lagoon project has described the BEIS value for money assessment</w:t>
      </w:r>
      <w:r w:rsidR="008A63B3" w:rsidRPr="002704D6">
        <w:rPr>
          <w:sz w:val="22"/>
          <w:szCs w:val="22"/>
        </w:rPr>
        <w:t>, which it used to reject the scheme,</w:t>
      </w:r>
      <w:r w:rsidRPr="002704D6">
        <w:rPr>
          <w:sz w:val="22"/>
          <w:szCs w:val="22"/>
        </w:rPr>
        <w:t xml:space="preserve"> as ‘</w:t>
      </w:r>
      <w:hyperlink r:id="rId52" w:history="1">
        <w:r w:rsidRPr="002704D6">
          <w:rPr>
            <w:rStyle w:val="Hyperlink"/>
            <w:sz w:val="22"/>
            <w:szCs w:val="22"/>
          </w:rPr>
          <w:t>a manifest distortion of the truth’</w:t>
        </w:r>
      </w:hyperlink>
    </w:p>
    <w:p w:rsidR="00215F22" w:rsidRPr="002704D6" w:rsidRDefault="00215F22" w:rsidP="002704D6">
      <w:pPr>
        <w:pStyle w:val="ListParagraph"/>
        <w:ind w:left="360"/>
        <w:rPr>
          <w:color w:val="000000"/>
          <w:sz w:val="22"/>
          <w:szCs w:val="22"/>
        </w:rPr>
      </w:pPr>
    </w:p>
    <w:p w:rsidR="00620202" w:rsidRPr="002704D6" w:rsidRDefault="00620202" w:rsidP="002704D6">
      <w:pPr>
        <w:pStyle w:val="Heading2"/>
        <w:spacing w:before="0" w:after="0"/>
        <w:rPr>
          <w:i w:val="0"/>
          <w:sz w:val="22"/>
          <w:szCs w:val="22"/>
          <w:shd w:val="clear" w:color="auto" w:fill="FFFFFF"/>
        </w:rPr>
      </w:pPr>
      <w:r w:rsidRPr="002704D6">
        <w:rPr>
          <w:i w:val="0"/>
          <w:sz w:val="22"/>
          <w:szCs w:val="22"/>
          <w:shd w:val="clear" w:color="auto" w:fill="FFFFFF"/>
        </w:rPr>
        <w:t>Planning</w:t>
      </w:r>
    </w:p>
    <w:p w:rsidR="002704D6" w:rsidRPr="002704D6" w:rsidRDefault="002704D6"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bookmarkStart w:id="3" w:name="_Hlk520733047"/>
      <w:r w:rsidRPr="002704D6">
        <w:rPr>
          <w:rFonts w:ascii="Arial" w:hAnsi="Arial" w:cs="Arial"/>
          <w:sz w:val="22"/>
          <w:szCs w:val="22"/>
        </w:rPr>
        <w:t xml:space="preserve">The long-awaited </w:t>
      </w:r>
      <w:hyperlink r:id="rId53" w:history="1">
        <w:r w:rsidRPr="002704D6">
          <w:rPr>
            <w:rStyle w:val="Hyperlink"/>
            <w:rFonts w:ascii="Arial" w:hAnsi="Arial" w:cs="Arial"/>
            <w:sz w:val="22"/>
            <w:szCs w:val="22"/>
          </w:rPr>
          <w:t>revised National Planning Policy Framework</w:t>
        </w:r>
      </w:hyperlink>
      <w:r w:rsidRPr="002704D6">
        <w:rPr>
          <w:rFonts w:ascii="Arial" w:hAnsi="Arial" w:cs="Arial"/>
          <w:sz w:val="22"/>
          <w:szCs w:val="22"/>
        </w:rPr>
        <w:t xml:space="preserve"> has been published, to predictably mixed reactions. While the housebuilding sector is generally very much happier than the environment sector, with </w:t>
      </w:r>
      <w:hyperlink r:id="rId54" w:history="1">
        <w:r w:rsidRPr="002704D6">
          <w:rPr>
            <w:rStyle w:val="Hyperlink"/>
            <w:rFonts w:ascii="Arial" w:hAnsi="Arial" w:cs="Arial"/>
            <w:sz w:val="22"/>
            <w:szCs w:val="22"/>
          </w:rPr>
          <w:t>CPRE</w:t>
        </w:r>
      </w:hyperlink>
      <w:r w:rsidRPr="002704D6">
        <w:rPr>
          <w:rFonts w:ascii="Arial" w:hAnsi="Arial" w:cs="Arial"/>
          <w:sz w:val="22"/>
          <w:szCs w:val="22"/>
        </w:rPr>
        <w:t xml:space="preserve"> describing it as “</w:t>
      </w:r>
      <w:r w:rsidRPr="002704D6">
        <w:rPr>
          <w:rFonts w:ascii="Arial" w:hAnsi="Arial" w:cs="Arial"/>
          <w:color w:val="000000"/>
          <w:sz w:val="22"/>
          <w:szCs w:val="22"/>
          <w:shd w:val="clear" w:color="auto" w:fill="FFFFFF"/>
        </w:rPr>
        <w:t xml:space="preserve">a speculative developers’ charter [that] will lead to the death of the plan-led system”, there were some small eco-victories, with the </w:t>
      </w:r>
      <w:hyperlink r:id="rId55" w:history="1">
        <w:r w:rsidRPr="002704D6">
          <w:rPr>
            <w:rStyle w:val="Hyperlink"/>
            <w:rFonts w:ascii="Arial" w:hAnsi="Arial" w:cs="Arial"/>
            <w:sz w:val="22"/>
            <w:szCs w:val="22"/>
            <w:shd w:val="clear" w:color="auto" w:fill="FFFFFF"/>
          </w:rPr>
          <w:t>Wildlife Trusts</w:t>
        </w:r>
      </w:hyperlink>
      <w:r w:rsidRPr="002704D6">
        <w:rPr>
          <w:rFonts w:ascii="Arial" w:hAnsi="Arial" w:cs="Arial"/>
          <w:color w:val="000000"/>
          <w:sz w:val="22"/>
          <w:szCs w:val="22"/>
          <w:shd w:val="clear" w:color="auto" w:fill="FFFFFF"/>
        </w:rPr>
        <w:t xml:space="preserve"> pleased that protection for Local Wildlife Sites will not be quite as thoroughly decimated as originally threatened, and the </w:t>
      </w:r>
      <w:hyperlink r:id="rId56" w:history="1">
        <w:r w:rsidRPr="002704D6">
          <w:rPr>
            <w:rStyle w:val="Hyperlink"/>
            <w:rFonts w:ascii="Arial" w:hAnsi="Arial" w:cs="Arial"/>
            <w:sz w:val="22"/>
            <w:szCs w:val="22"/>
            <w:shd w:val="clear" w:color="auto" w:fill="FFFFFF"/>
          </w:rPr>
          <w:t>Woodland Trust</w:t>
        </w:r>
      </w:hyperlink>
      <w:r w:rsidRPr="002704D6">
        <w:rPr>
          <w:rFonts w:ascii="Arial" w:hAnsi="Arial" w:cs="Arial"/>
          <w:color w:val="000000"/>
          <w:sz w:val="22"/>
          <w:szCs w:val="22"/>
          <w:shd w:val="clear" w:color="auto" w:fill="FFFFFF"/>
        </w:rPr>
        <w:t xml:space="preserve"> rightly proud at having secured the highest level of protection from development for ancient trees and woods (although the new NPPF does say that while such trees are “irreplaceable”, they could still be destroyed if a “</w:t>
      </w:r>
      <w:r w:rsidRPr="002704D6">
        <w:rPr>
          <w:rFonts w:ascii="Arial" w:hAnsi="Arial" w:cs="Arial"/>
          <w:sz w:val="22"/>
          <w:szCs w:val="22"/>
          <w:shd w:val="clear" w:color="auto" w:fill="FFFFFF"/>
        </w:rPr>
        <w:t xml:space="preserve">suitable compensation strategy exists”, suggesting some fundamental misunderstanding of the word “irreplaceable”). </w:t>
      </w:r>
      <w:hyperlink r:id="rId57" w:history="1">
        <w:r w:rsidRPr="002704D6">
          <w:rPr>
            <w:rStyle w:val="Hyperlink"/>
            <w:rFonts w:ascii="Arial" w:hAnsi="Arial" w:cs="Arial"/>
            <w:sz w:val="22"/>
            <w:szCs w:val="22"/>
            <w:shd w:val="clear" w:color="auto" w:fill="FFFFFF"/>
          </w:rPr>
          <w:t>Client Earth</w:t>
        </w:r>
      </w:hyperlink>
      <w:r w:rsidRPr="002704D6">
        <w:rPr>
          <w:rFonts w:ascii="Arial" w:hAnsi="Arial" w:cs="Arial"/>
          <w:color w:val="000000"/>
          <w:sz w:val="22"/>
          <w:szCs w:val="22"/>
          <w:shd w:val="clear" w:color="auto" w:fill="FFFFFF"/>
        </w:rPr>
        <w:t xml:space="preserve"> describe the document’s contrasting approaches to fracking and onshore wind as “irrational”, while </w:t>
      </w:r>
      <w:hyperlink r:id="rId58" w:history="1">
        <w:r w:rsidRPr="002704D6">
          <w:rPr>
            <w:rStyle w:val="Hyperlink"/>
            <w:rFonts w:ascii="Arial" w:hAnsi="Arial" w:cs="Arial"/>
            <w:sz w:val="22"/>
            <w:szCs w:val="22"/>
            <w:shd w:val="clear" w:color="auto" w:fill="FFFFFF"/>
          </w:rPr>
          <w:t>Friends of the Earth</w:t>
        </w:r>
      </w:hyperlink>
      <w:r w:rsidRPr="002704D6">
        <w:rPr>
          <w:rFonts w:ascii="Arial" w:hAnsi="Arial" w:cs="Arial"/>
          <w:color w:val="000000"/>
          <w:sz w:val="22"/>
          <w:szCs w:val="22"/>
          <w:shd w:val="clear" w:color="auto" w:fill="FFFFFF"/>
        </w:rPr>
        <w:t xml:space="preserve"> attack its failure to enact joined up policies on climate change, and are looking at options for a legal challenge. The </w:t>
      </w:r>
      <w:hyperlink r:id="rId59" w:history="1">
        <w:r w:rsidRPr="002704D6">
          <w:rPr>
            <w:rStyle w:val="Hyperlink"/>
            <w:rFonts w:ascii="Arial" w:hAnsi="Arial" w:cs="Arial"/>
            <w:sz w:val="22"/>
            <w:szCs w:val="22"/>
            <w:shd w:val="clear" w:color="auto" w:fill="FFFFFF"/>
          </w:rPr>
          <w:t>TCPA</w:t>
        </w:r>
      </w:hyperlink>
      <w:r w:rsidRPr="002704D6">
        <w:rPr>
          <w:rFonts w:ascii="Arial" w:hAnsi="Arial" w:cs="Arial"/>
          <w:color w:val="000000"/>
          <w:sz w:val="22"/>
          <w:szCs w:val="22"/>
          <w:shd w:val="clear" w:color="auto" w:fill="FFFFFF"/>
        </w:rPr>
        <w:t xml:space="preserve"> has however praised the decision not to get rid of references to the Climate Change Act and Garden City principles. The </w:t>
      </w:r>
      <w:hyperlink r:id="rId60" w:history="1">
        <w:r w:rsidRPr="002704D6">
          <w:rPr>
            <w:rStyle w:val="Hyperlink"/>
            <w:rFonts w:ascii="Arial" w:hAnsi="Arial" w:cs="Arial"/>
            <w:sz w:val="22"/>
            <w:szCs w:val="22"/>
            <w:shd w:val="clear" w:color="auto" w:fill="FFFFFF"/>
          </w:rPr>
          <w:t>Local Government Association</w:t>
        </w:r>
      </w:hyperlink>
      <w:r w:rsidRPr="002704D6">
        <w:rPr>
          <w:rFonts w:ascii="Arial" w:hAnsi="Arial" w:cs="Arial"/>
          <w:color w:val="000000"/>
          <w:sz w:val="22"/>
          <w:szCs w:val="22"/>
          <w:shd w:val="clear" w:color="auto" w:fill="FFFFFF"/>
        </w:rPr>
        <w:t xml:space="preserve"> calls the housing delivery test a “hugely disappointing” decision that “punishes communities” for the actions of developers. Many organisations will be putting out more detailed commentaries once they have had time to consider the new Framework more fully, but the overall picture is that it provides many more opportunities for developers bringing forward speculative applications, in locations which are often inappropriate and unsustainable, to over-ride local and neighbourhood plans, environmental protections and community objections.</w:t>
      </w:r>
    </w:p>
    <w:p w:rsidR="002704D6" w:rsidRPr="002704D6" w:rsidRDefault="002704D6"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2704D6">
        <w:rPr>
          <w:rFonts w:ascii="Arial" w:hAnsi="Arial" w:cs="Arial"/>
          <w:sz w:val="22"/>
          <w:szCs w:val="22"/>
        </w:rPr>
        <w:t xml:space="preserve">Qoud have released a </w:t>
      </w:r>
      <w:hyperlink r:id="rId61" w:anchor="80/national-planning-policy-framework-index" w:history="1">
        <w:r w:rsidRPr="002704D6">
          <w:rPr>
            <w:rStyle w:val="Hyperlink"/>
            <w:rFonts w:ascii="Arial" w:hAnsi="Arial" w:cs="Arial"/>
            <w:sz w:val="22"/>
            <w:szCs w:val="22"/>
          </w:rPr>
          <w:t>handy NPPF index</w:t>
        </w:r>
      </w:hyperlink>
      <w:r w:rsidRPr="002704D6">
        <w:rPr>
          <w:rFonts w:ascii="Arial" w:hAnsi="Arial" w:cs="Arial"/>
          <w:sz w:val="22"/>
          <w:szCs w:val="22"/>
        </w:rPr>
        <w:t xml:space="preserve"> to help you find your way around the new Framework. Lichfields have published a list of what they consider the </w:t>
      </w:r>
      <w:hyperlink r:id="rId62" w:history="1">
        <w:r w:rsidRPr="002704D6">
          <w:rPr>
            <w:rStyle w:val="Hyperlink"/>
            <w:rFonts w:ascii="Arial" w:hAnsi="Arial" w:cs="Arial"/>
            <w:sz w:val="22"/>
            <w:szCs w:val="22"/>
          </w:rPr>
          <w:t>most significant revisions</w:t>
        </w:r>
      </w:hyperlink>
      <w:r w:rsidRPr="002704D6">
        <w:rPr>
          <w:rFonts w:ascii="Arial" w:hAnsi="Arial" w:cs="Arial"/>
          <w:sz w:val="22"/>
          <w:szCs w:val="22"/>
        </w:rPr>
        <w:t xml:space="preserve"> (although I’d have put the </w:t>
      </w:r>
      <w:hyperlink r:id="rId63" w:history="1">
        <w:r w:rsidRPr="002704D6">
          <w:rPr>
            <w:rStyle w:val="Hyperlink"/>
            <w:rFonts w:ascii="Arial" w:hAnsi="Arial" w:cs="Arial"/>
            <w:sz w:val="22"/>
            <w:szCs w:val="22"/>
          </w:rPr>
          <w:t>new standardized methodology</w:t>
        </w:r>
      </w:hyperlink>
      <w:r w:rsidRPr="002704D6">
        <w:rPr>
          <w:rFonts w:ascii="Arial" w:hAnsi="Arial" w:cs="Arial"/>
          <w:sz w:val="22"/>
          <w:szCs w:val="22"/>
        </w:rPr>
        <w:t xml:space="preserve"> to assess housing need and the </w:t>
      </w:r>
      <w:hyperlink r:id="rId64" w:history="1">
        <w:r w:rsidRPr="002704D6">
          <w:rPr>
            <w:rStyle w:val="Hyperlink"/>
            <w:rFonts w:ascii="Arial" w:hAnsi="Arial" w:cs="Arial"/>
            <w:sz w:val="22"/>
            <w:szCs w:val="22"/>
          </w:rPr>
          <w:t>housing delivery test</w:t>
        </w:r>
      </w:hyperlink>
      <w:r w:rsidRPr="002704D6">
        <w:rPr>
          <w:rFonts w:ascii="Arial" w:hAnsi="Arial" w:cs="Arial"/>
          <w:sz w:val="22"/>
          <w:szCs w:val="22"/>
        </w:rPr>
        <w:t xml:space="preserve"> at number 1!), and Strutt &amp; Parker have produced a </w:t>
      </w:r>
      <w:hyperlink r:id="rId65" w:history="1">
        <w:r w:rsidRPr="002704D6">
          <w:rPr>
            <w:rStyle w:val="Hyperlink"/>
            <w:rFonts w:ascii="Arial" w:hAnsi="Arial" w:cs="Arial"/>
            <w:sz w:val="22"/>
            <w:szCs w:val="22"/>
          </w:rPr>
          <w:t>summary of the most notable features of each chapter</w:t>
        </w:r>
      </w:hyperlink>
      <w:r w:rsidRPr="002704D6">
        <w:rPr>
          <w:rFonts w:ascii="Arial" w:hAnsi="Arial" w:cs="Arial"/>
          <w:sz w:val="22"/>
          <w:szCs w:val="22"/>
        </w:rPr>
        <w:t xml:space="preserve"> (in their opinion). The new policies come into effect immediately, but local and neighbourhood plans submitted for examination in the next six months (as well as those already submitted) will be tested against the old rules. The housing delivery test kicks in in November. The standardized methodology was intended to result in more houses being built, but when it is applied to the new household growth projections due out in September, it will result in a substantial national drop in “objectively assessed housing need”. So watch this space for revisions to the revisions!</w:t>
      </w:r>
    </w:p>
    <w:bookmarkEnd w:id="3"/>
    <w:p w:rsidR="00244D13" w:rsidRPr="002704D6" w:rsidRDefault="00244D13"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2704D6">
        <w:rPr>
          <w:rFonts w:ascii="Arial" w:hAnsi="Arial" w:cs="Arial"/>
          <w:sz w:val="22"/>
          <w:szCs w:val="22"/>
        </w:rPr>
        <w:lastRenderedPageBreak/>
        <w:t xml:space="preserve">A High Court judge has ruled that a planning inspector was </w:t>
      </w:r>
      <w:r w:rsidR="00842DD8" w:rsidRPr="002704D6">
        <w:rPr>
          <w:rFonts w:ascii="Arial" w:hAnsi="Arial" w:cs="Arial"/>
          <w:sz w:val="22"/>
          <w:szCs w:val="22"/>
        </w:rPr>
        <w:t xml:space="preserve">entitled to find that </w:t>
      </w:r>
      <w:hyperlink r:id="rId66" w:history="1">
        <w:r w:rsidR="00842DD8" w:rsidRPr="002704D6">
          <w:rPr>
            <w:rStyle w:val="Hyperlink"/>
            <w:rFonts w:ascii="Arial" w:hAnsi="Arial" w:cs="Arial"/>
            <w:sz w:val="22"/>
            <w:szCs w:val="22"/>
          </w:rPr>
          <w:t>harm to the landscape from a housing application</w:t>
        </w:r>
      </w:hyperlink>
      <w:r w:rsidR="00842DD8" w:rsidRPr="002704D6">
        <w:rPr>
          <w:rFonts w:ascii="Arial" w:hAnsi="Arial" w:cs="Arial"/>
          <w:sz w:val="22"/>
          <w:szCs w:val="22"/>
        </w:rPr>
        <w:t xml:space="preserve"> significantly and demonstrably outweighed the benefits of the proposal, even though the ‘tilted balance’ in favour of development was engaged.</w:t>
      </w:r>
    </w:p>
    <w:p w:rsidR="00654FC3" w:rsidRPr="002704D6" w:rsidRDefault="00654FC3"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2704D6">
        <w:rPr>
          <w:rFonts w:ascii="Arial" w:hAnsi="Arial" w:cs="Arial"/>
          <w:sz w:val="22"/>
          <w:szCs w:val="22"/>
        </w:rPr>
        <w:t xml:space="preserve">The Government has announced </w:t>
      </w:r>
      <w:hyperlink r:id="rId67" w:history="1">
        <w:r w:rsidRPr="002704D6">
          <w:rPr>
            <w:rStyle w:val="Hyperlink"/>
            <w:rFonts w:ascii="Arial" w:hAnsi="Arial" w:cs="Arial"/>
            <w:sz w:val="22"/>
            <w:szCs w:val="22"/>
          </w:rPr>
          <w:t>stronger powers for councils to tackle long-term empty homes</w:t>
        </w:r>
      </w:hyperlink>
      <w:r w:rsidRPr="002704D6">
        <w:rPr>
          <w:rFonts w:ascii="Arial" w:hAnsi="Arial" w:cs="Arial"/>
          <w:sz w:val="22"/>
          <w:szCs w:val="22"/>
        </w:rPr>
        <w:t>, by increasing the amount</w:t>
      </w:r>
      <w:r w:rsidR="00906A8B" w:rsidRPr="002704D6">
        <w:rPr>
          <w:rFonts w:ascii="Arial" w:hAnsi="Arial" w:cs="Arial"/>
          <w:sz w:val="22"/>
          <w:szCs w:val="22"/>
        </w:rPr>
        <w:t xml:space="preserve"> of council tax</w:t>
      </w:r>
      <w:r w:rsidRPr="002704D6">
        <w:rPr>
          <w:rFonts w:ascii="Arial" w:hAnsi="Arial" w:cs="Arial"/>
          <w:sz w:val="22"/>
          <w:szCs w:val="22"/>
        </w:rPr>
        <w:t xml:space="preserve"> they can charge a</w:t>
      </w:r>
      <w:r w:rsidR="00906A8B" w:rsidRPr="002704D6">
        <w:rPr>
          <w:rFonts w:ascii="Arial" w:hAnsi="Arial" w:cs="Arial"/>
          <w:sz w:val="22"/>
          <w:szCs w:val="22"/>
        </w:rPr>
        <w:t>bsentee owners as time goes on – although if a landlord can afford to leave a house empty, the sums of money involved are unlikely to make much impact.</w:t>
      </w:r>
    </w:p>
    <w:p w:rsidR="00273871" w:rsidRPr="002704D6" w:rsidRDefault="00273871"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2704D6">
        <w:rPr>
          <w:rFonts w:ascii="Arial" w:hAnsi="Arial" w:cs="Arial"/>
          <w:color w:val="000000"/>
          <w:sz w:val="22"/>
          <w:szCs w:val="22"/>
        </w:rPr>
        <w:t xml:space="preserve">Homes England has set out plans that aim to bring forward more than </w:t>
      </w:r>
      <w:hyperlink r:id="rId68" w:history="1">
        <w:r w:rsidRPr="002704D6">
          <w:rPr>
            <w:rStyle w:val="Hyperlink"/>
            <w:rFonts w:ascii="Arial" w:hAnsi="Arial" w:cs="Arial"/>
            <w:sz w:val="22"/>
            <w:szCs w:val="22"/>
          </w:rPr>
          <w:t>1,250 hectares of development across 221 sites</w:t>
        </w:r>
      </w:hyperlink>
      <w:r w:rsidRPr="002704D6">
        <w:rPr>
          <w:rFonts w:ascii="Arial" w:hAnsi="Arial" w:cs="Arial"/>
          <w:color w:val="000000"/>
          <w:sz w:val="22"/>
          <w:szCs w:val="22"/>
        </w:rPr>
        <w:t xml:space="preserve"> over the next 12 months. </w:t>
      </w:r>
      <w:hyperlink r:id="rId69" w:history="1">
        <w:r w:rsidRPr="002704D6">
          <w:rPr>
            <w:rStyle w:val="Hyperlink"/>
            <w:rFonts w:ascii="Arial" w:hAnsi="Arial" w:cs="Arial"/>
            <w:sz w:val="22"/>
            <w:szCs w:val="22"/>
          </w:rPr>
          <w:t>An interactive online map</w:t>
        </w:r>
      </w:hyperlink>
      <w:r w:rsidRPr="002704D6">
        <w:rPr>
          <w:rFonts w:ascii="Arial" w:hAnsi="Arial" w:cs="Arial"/>
          <w:color w:val="000000"/>
          <w:sz w:val="22"/>
          <w:szCs w:val="22"/>
        </w:rPr>
        <w:t> allows users to identify sites geographically and view site-level details, including red-line plans.</w:t>
      </w:r>
    </w:p>
    <w:p w:rsidR="00654FC3" w:rsidRPr="002704D6" w:rsidRDefault="00654FC3"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2704D6">
        <w:rPr>
          <w:rFonts w:ascii="Arial" w:hAnsi="Arial" w:cs="Arial"/>
          <w:sz w:val="22"/>
          <w:szCs w:val="22"/>
        </w:rPr>
        <w:t xml:space="preserve">The consultation on the </w:t>
      </w:r>
      <w:hyperlink r:id="rId70" w:history="1">
        <w:r w:rsidRPr="002704D6">
          <w:rPr>
            <w:rStyle w:val="Hyperlink"/>
            <w:rFonts w:ascii="Arial" w:hAnsi="Arial" w:cs="Arial"/>
            <w:sz w:val="22"/>
            <w:szCs w:val="22"/>
          </w:rPr>
          <w:t>Greater Manchester Spatial Framework</w:t>
        </w:r>
      </w:hyperlink>
      <w:r w:rsidRPr="002704D6">
        <w:rPr>
          <w:rFonts w:ascii="Arial" w:hAnsi="Arial" w:cs="Arial"/>
          <w:sz w:val="22"/>
          <w:szCs w:val="22"/>
        </w:rPr>
        <w:t xml:space="preserve"> looks like it will be delayed until later autumn this year</w:t>
      </w:r>
      <w:r w:rsidR="00B60705" w:rsidRPr="002704D6">
        <w:rPr>
          <w:rFonts w:ascii="Arial" w:hAnsi="Arial" w:cs="Arial"/>
          <w:sz w:val="22"/>
          <w:szCs w:val="22"/>
        </w:rPr>
        <w:t>, in response to the likelihood of September’s household projections significantly reducing their housing need figures.</w:t>
      </w:r>
    </w:p>
    <w:p w:rsidR="00B54892" w:rsidRPr="002704D6" w:rsidRDefault="00B54892"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2704D6">
        <w:rPr>
          <w:rFonts w:ascii="Arial" w:hAnsi="Arial" w:cs="Arial"/>
          <w:color w:val="2B2C2D"/>
          <w:sz w:val="22"/>
          <w:szCs w:val="22"/>
          <w:shd w:val="clear" w:color="auto" w:fill="FFFFFF"/>
        </w:rPr>
        <w:t xml:space="preserve">Steve Rotheram, the Metro Mayor for Liverpool City Region, </w:t>
      </w:r>
      <w:r w:rsidR="00200D0B" w:rsidRPr="002704D6">
        <w:rPr>
          <w:rFonts w:ascii="Arial" w:hAnsi="Arial" w:cs="Arial"/>
          <w:color w:val="2B2C2D"/>
          <w:sz w:val="22"/>
          <w:szCs w:val="22"/>
          <w:shd w:val="clear" w:color="auto" w:fill="FFFFFF"/>
        </w:rPr>
        <w:t>has</w:t>
      </w:r>
      <w:r w:rsidRPr="002704D6">
        <w:rPr>
          <w:rFonts w:ascii="Arial" w:hAnsi="Arial" w:cs="Arial"/>
          <w:color w:val="2B2C2D"/>
          <w:sz w:val="22"/>
          <w:szCs w:val="22"/>
          <w:shd w:val="clear" w:color="auto" w:fill="FFFFFF"/>
        </w:rPr>
        <w:t xml:space="preserve"> announce</w:t>
      </w:r>
      <w:r w:rsidR="00200D0B" w:rsidRPr="002704D6">
        <w:rPr>
          <w:rFonts w:ascii="Arial" w:hAnsi="Arial" w:cs="Arial"/>
          <w:color w:val="2B2C2D"/>
          <w:sz w:val="22"/>
          <w:szCs w:val="22"/>
          <w:shd w:val="clear" w:color="auto" w:fill="FFFFFF"/>
        </w:rPr>
        <w:t>d</w:t>
      </w:r>
      <w:r w:rsidRPr="002704D6">
        <w:rPr>
          <w:rFonts w:ascii="Arial" w:hAnsi="Arial" w:cs="Arial"/>
          <w:color w:val="2B2C2D"/>
          <w:sz w:val="22"/>
          <w:szCs w:val="22"/>
          <w:shd w:val="clear" w:color="auto" w:fill="FFFFFF"/>
        </w:rPr>
        <w:t xml:space="preserve"> a </w:t>
      </w:r>
      <w:hyperlink r:id="rId71" w:anchor="utm_source=Place+North+West&amp;utm_campaign=Place_Daily_Briefing__Wednesda_2018-07-04&amp;utm_medium=email" w:history="1">
        <w:r w:rsidRPr="002704D6">
          <w:rPr>
            <w:rStyle w:val="Hyperlink"/>
            <w:rFonts w:ascii="Arial" w:hAnsi="Arial" w:cs="Arial"/>
            <w:sz w:val="22"/>
            <w:szCs w:val="22"/>
            <w:shd w:val="clear" w:color="auto" w:fill="FFFFFF"/>
          </w:rPr>
          <w:t>£5m Town Centre Fund</w:t>
        </w:r>
      </w:hyperlink>
      <w:r w:rsidRPr="002704D6">
        <w:rPr>
          <w:rFonts w:ascii="Arial" w:hAnsi="Arial" w:cs="Arial"/>
          <w:color w:val="2B2C2D"/>
          <w:sz w:val="22"/>
          <w:szCs w:val="22"/>
          <w:shd w:val="clear" w:color="auto" w:fill="FFFFFF"/>
        </w:rPr>
        <w:t xml:space="preserve"> as the first round of investment in supporting improvements in urban centres.</w:t>
      </w:r>
    </w:p>
    <w:p w:rsidR="00654FC3" w:rsidRPr="002704D6" w:rsidRDefault="00654FC3"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2704D6">
        <w:rPr>
          <w:rFonts w:ascii="Arial" w:hAnsi="Arial" w:cs="Arial"/>
          <w:sz w:val="22"/>
          <w:szCs w:val="22"/>
        </w:rPr>
        <w:t xml:space="preserve">Wirral council, who are at risk of intervention by the Secretary of State if they do not produce an up-to-date local plan very soon, are considering releasing no fewer than </w:t>
      </w:r>
      <w:hyperlink r:id="rId72" w:history="1">
        <w:r w:rsidRPr="002704D6">
          <w:rPr>
            <w:rStyle w:val="Hyperlink"/>
            <w:rFonts w:ascii="Arial" w:hAnsi="Arial" w:cs="Arial"/>
            <w:sz w:val="22"/>
            <w:szCs w:val="22"/>
          </w:rPr>
          <w:t>48 Green Belt sites</w:t>
        </w:r>
      </w:hyperlink>
      <w:r w:rsidRPr="002704D6">
        <w:rPr>
          <w:rFonts w:ascii="Arial" w:hAnsi="Arial" w:cs="Arial"/>
          <w:sz w:val="22"/>
          <w:szCs w:val="22"/>
        </w:rPr>
        <w:t xml:space="preserve"> for allocation, claiming that they have exhausted all other possibilities.</w:t>
      </w:r>
    </w:p>
    <w:p w:rsidR="00C35A50" w:rsidRPr="002704D6" w:rsidRDefault="00C35A50"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2704D6">
        <w:rPr>
          <w:rFonts w:ascii="Arial" w:hAnsi="Arial" w:cs="Arial"/>
          <w:sz w:val="22"/>
          <w:szCs w:val="22"/>
        </w:rPr>
        <w:t xml:space="preserve">The Government has </w:t>
      </w:r>
      <w:r w:rsidRPr="002704D6">
        <w:rPr>
          <w:rFonts w:ascii="Arial" w:hAnsi="Arial" w:cs="Arial"/>
          <w:color w:val="000000"/>
          <w:sz w:val="22"/>
          <w:szCs w:val="22"/>
          <w:shd w:val="clear" w:color="auto" w:fill="FFFFFF"/>
        </w:rPr>
        <w:t xml:space="preserve">announced that a ‘panel of experts’ has been appointed to identify issues affecting the </w:t>
      </w:r>
      <w:hyperlink r:id="rId73" w:history="1">
        <w:r w:rsidRPr="002704D6">
          <w:rPr>
            <w:rStyle w:val="Hyperlink"/>
            <w:rFonts w:ascii="Arial" w:hAnsi="Arial" w:cs="Arial"/>
            <w:sz w:val="22"/>
            <w:szCs w:val="22"/>
            <w:shd w:val="clear" w:color="auto" w:fill="FFFFFF"/>
          </w:rPr>
          <w:t>health of the British high streets</w:t>
        </w:r>
      </w:hyperlink>
      <w:r w:rsidRPr="002704D6">
        <w:rPr>
          <w:rFonts w:ascii="Arial" w:hAnsi="Arial" w:cs="Arial"/>
          <w:color w:val="000000"/>
          <w:sz w:val="22"/>
          <w:szCs w:val="22"/>
          <w:shd w:val="clear" w:color="auto" w:fill="FFFFFF"/>
        </w:rPr>
        <w:t xml:space="preserve"> and help them to ‘thrive’. At last, </w:t>
      </w:r>
      <w:hyperlink r:id="rId74" w:history="1">
        <w:r w:rsidRPr="002704D6">
          <w:rPr>
            <w:rStyle w:val="Hyperlink"/>
            <w:rFonts w:ascii="Arial" w:hAnsi="Arial" w:cs="Arial"/>
            <w:sz w:val="22"/>
            <w:szCs w:val="22"/>
            <w:shd w:val="clear" w:color="auto" w:fill="FFFFFF"/>
          </w:rPr>
          <w:t>a new idea that’s never been done before</w:t>
        </w:r>
      </w:hyperlink>
      <w:r w:rsidRPr="002704D6">
        <w:rPr>
          <w:rFonts w:ascii="Arial" w:hAnsi="Arial" w:cs="Arial"/>
          <w:color w:val="000000"/>
          <w:sz w:val="22"/>
          <w:szCs w:val="22"/>
          <w:shd w:val="clear" w:color="auto" w:fill="FFFFFF"/>
        </w:rPr>
        <w:t>!</w:t>
      </w:r>
    </w:p>
    <w:p w:rsidR="00215F22" w:rsidRPr="002704D6" w:rsidRDefault="00215F22" w:rsidP="002704D6">
      <w:pPr>
        <w:pStyle w:val="NormalWeb"/>
        <w:shd w:val="clear" w:color="auto" w:fill="FFFFFF"/>
        <w:spacing w:before="0" w:after="0"/>
        <w:ind w:left="360"/>
        <w:rPr>
          <w:rFonts w:ascii="Arial" w:hAnsi="Arial" w:cs="Arial"/>
          <w:color w:val="000000"/>
          <w:sz w:val="22"/>
          <w:szCs w:val="22"/>
          <w:shd w:val="clear" w:color="auto" w:fill="FFFFFF"/>
        </w:rPr>
      </w:pPr>
    </w:p>
    <w:p w:rsidR="007E0F7B" w:rsidRPr="002704D6" w:rsidRDefault="007E0F7B" w:rsidP="002704D6">
      <w:pPr>
        <w:pStyle w:val="Heading2"/>
        <w:spacing w:before="0" w:after="0"/>
        <w:rPr>
          <w:i w:val="0"/>
          <w:sz w:val="22"/>
          <w:szCs w:val="22"/>
          <w:shd w:val="clear" w:color="auto" w:fill="FFFFFF"/>
        </w:rPr>
      </w:pPr>
      <w:r w:rsidRPr="002704D6">
        <w:rPr>
          <w:i w:val="0"/>
          <w:sz w:val="22"/>
          <w:szCs w:val="22"/>
          <w:shd w:val="clear" w:color="auto" w:fill="FFFFFF"/>
        </w:rPr>
        <w:t>Transport</w:t>
      </w:r>
    </w:p>
    <w:p w:rsidR="00334E37" w:rsidRPr="002704D6" w:rsidRDefault="00334E37" w:rsidP="00852AB2">
      <w:pPr>
        <w:pStyle w:val="NormalWeb"/>
        <w:numPr>
          <w:ilvl w:val="0"/>
          <w:numId w:val="6"/>
        </w:numPr>
        <w:spacing w:before="0" w:after="0"/>
        <w:rPr>
          <w:rFonts w:ascii="Arial" w:hAnsi="Arial" w:cs="Arial"/>
          <w:sz w:val="22"/>
          <w:szCs w:val="22"/>
        </w:rPr>
      </w:pPr>
      <w:r w:rsidRPr="002704D6">
        <w:rPr>
          <w:rFonts w:ascii="Arial" w:hAnsi="Arial" w:cs="Arial"/>
          <w:sz w:val="22"/>
          <w:szCs w:val="22"/>
        </w:rPr>
        <w:t>The government’s long-awaited ‘</w:t>
      </w:r>
      <w:hyperlink r:id="rId75" w:history="1">
        <w:r w:rsidRPr="002704D6">
          <w:rPr>
            <w:rStyle w:val="Hyperlink"/>
            <w:rFonts w:ascii="Arial" w:hAnsi="Arial" w:cs="Arial"/>
            <w:sz w:val="22"/>
            <w:szCs w:val="22"/>
          </w:rPr>
          <w:t>Road to Zero’ strategy</w:t>
        </w:r>
      </w:hyperlink>
      <w:r w:rsidRPr="002704D6">
        <w:rPr>
          <w:rFonts w:ascii="Arial" w:hAnsi="Arial" w:cs="Arial"/>
          <w:sz w:val="22"/>
          <w:szCs w:val="22"/>
        </w:rPr>
        <w:t>, which deals with high-polluting vehicles, was branded as a ‘</w:t>
      </w:r>
      <w:hyperlink r:id="rId76" w:history="1">
        <w:r w:rsidRPr="002704D6">
          <w:rPr>
            <w:rStyle w:val="Hyperlink"/>
            <w:rFonts w:ascii="Arial" w:hAnsi="Arial" w:cs="Arial"/>
            <w:sz w:val="22"/>
            <w:szCs w:val="22"/>
          </w:rPr>
          <w:t>road to nowhere’</w:t>
        </w:r>
      </w:hyperlink>
      <w:r w:rsidRPr="002704D6">
        <w:rPr>
          <w:rFonts w:ascii="Arial" w:hAnsi="Arial" w:cs="Arial"/>
          <w:sz w:val="22"/>
          <w:szCs w:val="22"/>
        </w:rPr>
        <w:t xml:space="preserve"> by campaigners. The plan is meant to create a transition to electric vehicles, and does lay out plans for installing homes and other locations with vehicle charging points, but the 2040 target for ending the sale of petrol and diesel cars is later than many other countries.</w:t>
      </w:r>
    </w:p>
    <w:p w:rsidR="002704D6" w:rsidRPr="002704D6" w:rsidRDefault="002704D6" w:rsidP="00852AB2">
      <w:pPr>
        <w:pStyle w:val="ListParagraph"/>
        <w:numPr>
          <w:ilvl w:val="0"/>
          <w:numId w:val="6"/>
        </w:numPr>
        <w:rPr>
          <w:color w:val="000000"/>
          <w:sz w:val="22"/>
          <w:szCs w:val="22"/>
        </w:rPr>
      </w:pPr>
      <w:r w:rsidRPr="002704D6">
        <w:rPr>
          <w:color w:val="000000"/>
          <w:sz w:val="22"/>
          <w:szCs w:val="22"/>
        </w:rPr>
        <w:t xml:space="preserve">HS2 Ltd has announced its plans to deliver a </w:t>
      </w:r>
      <w:hyperlink r:id="rId77" w:anchor="two" w:history="1">
        <w:r w:rsidRPr="002704D6">
          <w:rPr>
            <w:rStyle w:val="Hyperlink"/>
            <w:sz w:val="22"/>
            <w:szCs w:val="22"/>
          </w:rPr>
          <w:t>green corridor alongside the High Speed 2 route</w:t>
        </w:r>
      </w:hyperlink>
      <w:r w:rsidRPr="002704D6">
        <w:rPr>
          <w:color w:val="000000"/>
          <w:sz w:val="22"/>
          <w:szCs w:val="22"/>
        </w:rPr>
        <w:t>, comprising new wildlife habitats, native woodlands and community landscapes. The aim is to integrate the new line into its surrounding landscape and environment.</w:t>
      </w:r>
    </w:p>
    <w:p w:rsidR="00074BD6" w:rsidRPr="002704D6" w:rsidRDefault="001C4714" w:rsidP="00852AB2">
      <w:pPr>
        <w:pStyle w:val="NormalWeb"/>
        <w:numPr>
          <w:ilvl w:val="0"/>
          <w:numId w:val="6"/>
        </w:numPr>
        <w:spacing w:before="0" w:after="0"/>
        <w:rPr>
          <w:rFonts w:ascii="Arial" w:hAnsi="Arial" w:cs="Arial"/>
          <w:sz w:val="22"/>
          <w:szCs w:val="22"/>
        </w:rPr>
      </w:pPr>
      <w:r w:rsidRPr="002704D6">
        <w:rPr>
          <w:rFonts w:ascii="Arial" w:hAnsi="Arial" w:cs="Arial"/>
          <w:color w:val="2B2C2D"/>
          <w:sz w:val="22"/>
          <w:szCs w:val="22"/>
          <w:shd w:val="clear" w:color="auto" w:fill="FFFFFF"/>
        </w:rPr>
        <w:t xml:space="preserve">The </w:t>
      </w:r>
      <w:r w:rsidR="00A13C06" w:rsidRPr="002704D6">
        <w:rPr>
          <w:rFonts w:ascii="Arial" w:hAnsi="Arial" w:cs="Arial"/>
          <w:sz w:val="22"/>
          <w:szCs w:val="22"/>
        </w:rPr>
        <w:t xml:space="preserve">Campaign for Better Transport launched the </w:t>
      </w:r>
      <w:hyperlink r:id="rId78" w:history="1">
        <w:r w:rsidR="00A13C06" w:rsidRPr="002704D6">
          <w:rPr>
            <w:rStyle w:val="Hyperlink"/>
            <w:rFonts w:ascii="Arial" w:hAnsi="Arial" w:cs="Arial"/>
            <w:sz w:val="22"/>
            <w:szCs w:val="22"/>
          </w:rPr>
          <w:t>Passenger Railway Challenge</w:t>
        </w:r>
      </w:hyperlink>
      <w:r w:rsidR="00A13C06" w:rsidRPr="002704D6">
        <w:rPr>
          <w:rFonts w:ascii="Arial" w:hAnsi="Arial" w:cs="Arial"/>
          <w:sz w:val="22"/>
          <w:szCs w:val="22"/>
        </w:rPr>
        <w:t xml:space="preserve"> to improve rail services by introducing best practice and features across the network</w:t>
      </w:r>
      <w:r w:rsidR="00DA490B" w:rsidRPr="002704D6">
        <w:rPr>
          <w:rFonts w:ascii="Arial" w:hAnsi="Arial" w:cs="Arial"/>
          <w:sz w:val="22"/>
          <w:szCs w:val="22"/>
        </w:rPr>
        <w:t xml:space="preserve">. </w:t>
      </w:r>
      <w:r w:rsidR="00DA490B" w:rsidRPr="002704D6">
        <w:rPr>
          <w:rFonts w:ascii="Arial" w:hAnsi="Arial" w:cs="Arial"/>
          <w:color w:val="000000"/>
          <w:sz w:val="22"/>
          <w:szCs w:val="22"/>
          <w:shd w:val="clear" w:color="auto" w:fill="FFFFFF"/>
        </w:rPr>
        <w:t>It will focus on areas that passengers have said are important to them, such as new routes and services, more seats, better trains and stations, </w:t>
      </w:r>
      <w:r w:rsidR="00DA490B" w:rsidRPr="002704D6">
        <w:rPr>
          <w:rFonts w:ascii="Arial" w:hAnsi="Arial" w:cs="Arial"/>
          <w:sz w:val="22"/>
          <w:szCs w:val="22"/>
        </w:rPr>
        <w:t>smart tickets</w:t>
      </w:r>
      <w:r w:rsidR="00DA490B" w:rsidRPr="002704D6">
        <w:rPr>
          <w:rFonts w:ascii="Arial" w:hAnsi="Arial" w:cs="Arial"/>
          <w:color w:val="000000"/>
          <w:sz w:val="22"/>
          <w:szCs w:val="22"/>
          <w:shd w:val="clear" w:color="auto" w:fill="FFFFFF"/>
        </w:rPr>
        <w:t xml:space="preserve"> and more flexible, affordable fares.</w:t>
      </w:r>
    </w:p>
    <w:p w:rsidR="00DA490B" w:rsidRPr="002704D6" w:rsidRDefault="00ED70F3" w:rsidP="00852AB2">
      <w:pPr>
        <w:pStyle w:val="NormalWeb"/>
        <w:numPr>
          <w:ilvl w:val="0"/>
          <w:numId w:val="6"/>
        </w:numPr>
        <w:spacing w:before="0" w:after="0"/>
        <w:rPr>
          <w:rFonts w:ascii="Arial" w:hAnsi="Arial" w:cs="Arial"/>
          <w:sz w:val="22"/>
          <w:szCs w:val="22"/>
        </w:rPr>
      </w:pPr>
      <w:hyperlink r:id="rId79" w:history="1">
        <w:r w:rsidR="00DA490B" w:rsidRPr="002704D6">
          <w:rPr>
            <w:rStyle w:val="Hyperlink"/>
            <w:rFonts w:ascii="Arial" w:hAnsi="Arial" w:cs="Arial"/>
            <w:sz w:val="22"/>
            <w:szCs w:val="22"/>
          </w:rPr>
          <w:t>Traffic on rural roads has risen sharply</w:t>
        </w:r>
      </w:hyperlink>
      <w:r w:rsidR="00DA490B" w:rsidRPr="002704D6">
        <w:rPr>
          <w:rFonts w:ascii="Arial" w:hAnsi="Arial" w:cs="Arial"/>
          <w:sz w:val="22"/>
          <w:szCs w:val="22"/>
        </w:rPr>
        <w:t>, while falling on urban roads. Statistics from the DfT show that traffic levels in Britain increased to a record high last year, up 1.3% compared to the year before and a 4.2% increase in a decade</w:t>
      </w:r>
    </w:p>
    <w:p w:rsidR="00E615AF" w:rsidRPr="002704D6" w:rsidRDefault="00E615AF" w:rsidP="00852AB2">
      <w:pPr>
        <w:pStyle w:val="NormalWeb"/>
        <w:numPr>
          <w:ilvl w:val="0"/>
          <w:numId w:val="6"/>
        </w:numPr>
        <w:spacing w:before="0" w:after="0"/>
        <w:rPr>
          <w:rFonts w:ascii="Arial" w:hAnsi="Arial" w:cs="Arial"/>
          <w:sz w:val="22"/>
          <w:szCs w:val="22"/>
        </w:rPr>
      </w:pPr>
      <w:r w:rsidRPr="002704D6">
        <w:rPr>
          <w:rFonts w:ascii="Arial" w:hAnsi="Arial" w:cs="Arial"/>
          <w:sz w:val="22"/>
          <w:szCs w:val="22"/>
        </w:rPr>
        <w:t>For the eighth year in a row, bus services in England and Wales have been cut - last year by £20.5 million.</w:t>
      </w:r>
      <w:r w:rsidR="00790CE5" w:rsidRPr="002704D6">
        <w:rPr>
          <w:rFonts w:ascii="Arial" w:hAnsi="Arial" w:cs="Arial"/>
          <w:sz w:val="22"/>
          <w:szCs w:val="22"/>
        </w:rPr>
        <w:t xml:space="preserve"> </w:t>
      </w:r>
      <w:hyperlink r:id="rId80" w:history="1">
        <w:r w:rsidR="00790CE5" w:rsidRPr="002704D6">
          <w:rPr>
            <w:rStyle w:val="Hyperlink"/>
            <w:rFonts w:ascii="Arial" w:hAnsi="Arial" w:cs="Arial"/>
            <w:sz w:val="22"/>
            <w:szCs w:val="22"/>
          </w:rPr>
          <w:t>Funding for supported bus services has dropped by almost 50%</w:t>
        </w:r>
      </w:hyperlink>
      <w:r w:rsidR="00790CE5" w:rsidRPr="002704D6">
        <w:rPr>
          <w:rFonts w:ascii="Arial" w:hAnsi="Arial" w:cs="Arial"/>
          <w:sz w:val="22"/>
          <w:szCs w:val="22"/>
        </w:rPr>
        <w:t xml:space="preserve"> since 2010.</w:t>
      </w:r>
    </w:p>
    <w:p w:rsidR="00215F22" w:rsidRPr="002704D6" w:rsidRDefault="00215F22" w:rsidP="002704D6">
      <w:pPr>
        <w:pStyle w:val="NormalWeb"/>
        <w:spacing w:before="0" w:after="0"/>
        <w:ind w:left="360"/>
        <w:rPr>
          <w:rFonts w:ascii="Arial" w:hAnsi="Arial" w:cs="Arial"/>
          <w:sz w:val="22"/>
          <w:szCs w:val="22"/>
        </w:rPr>
      </w:pPr>
    </w:p>
    <w:p w:rsidR="005A583A" w:rsidRPr="002704D6" w:rsidRDefault="005A583A" w:rsidP="002704D6">
      <w:pPr>
        <w:pStyle w:val="Heading1"/>
        <w:spacing w:before="0" w:after="0"/>
        <w:rPr>
          <w:i/>
          <w:sz w:val="22"/>
          <w:szCs w:val="22"/>
          <w:u w:val="single"/>
        </w:rPr>
      </w:pPr>
      <w:r w:rsidRPr="002704D6">
        <w:rPr>
          <w:i/>
          <w:sz w:val="22"/>
          <w:szCs w:val="22"/>
          <w:u w:val="single"/>
        </w:rPr>
        <w:t>Publications</w:t>
      </w:r>
    </w:p>
    <w:p w:rsidR="009C7C65" w:rsidRPr="002704D6" w:rsidRDefault="009C7C65" w:rsidP="002704D6">
      <w:pPr>
        <w:rPr>
          <w:sz w:val="22"/>
          <w:szCs w:val="22"/>
        </w:rPr>
      </w:pPr>
    </w:p>
    <w:p w:rsidR="0027109D" w:rsidRPr="00D7441D" w:rsidRDefault="0027109D"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National Infrastructure Assessment</w:t>
      </w:r>
    </w:p>
    <w:p w:rsidR="0027109D" w:rsidRPr="002704D6" w:rsidRDefault="00C35A50" w:rsidP="002704D6">
      <w:pPr>
        <w:pStyle w:val="NormalWeb"/>
        <w:spacing w:before="0" w:after="0"/>
        <w:rPr>
          <w:rFonts w:ascii="Arial" w:hAnsi="Arial" w:cs="Arial"/>
          <w:sz w:val="22"/>
          <w:szCs w:val="22"/>
          <w:shd w:val="clear" w:color="auto" w:fill="FFFFFF"/>
        </w:rPr>
      </w:pPr>
      <w:r w:rsidRPr="002704D6">
        <w:rPr>
          <w:rFonts w:ascii="Arial" w:hAnsi="Arial" w:cs="Arial"/>
          <w:sz w:val="22"/>
          <w:szCs w:val="22"/>
          <w:shd w:val="clear" w:color="auto" w:fill="FFFFFF"/>
        </w:rPr>
        <w:t>T</w:t>
      </w:r>
      <w:r w:rsidR="0027109D" w:rsidRPr="002704D6">
        <w:rPr>
          <w:rFonts w:ascii="Arial" w:hAnsi="Arial" w:cs="Arial"/>
          <w:sz w:val="22"/>
          <w:szCs w:val="22"/>
          <w:shd w:val="clear" w:color="auto" w:fill="FFFFFF"/>
        </w:rPr>
        <w:t xml:space="preserve">he National Infrastructure Commission (NIC) </w:t>
      </w:r>
      <w:r w:rsidRPr="002704D6">
        <w:rPr>
          <w:rFonts w:ascii="Arial" w:hAnsi="Arial" w:cs="Arial"/>
          <w:sz w:val="22"/>
          <w:szCs w:val="22"/>
          <w:shd w:val="clear" w:color="auto" w:fill="FFFFFF"/>
        </w:rPr>
        <w:t>has published</w:t>
      </w:r>
      <w:r w:rsidR="0027109D" w:rsidRPr="002704D6">
        <w:rPr>
          <w:rFonts w:ascii="Arial" w:hAnsi="Arial" w:cs="Arial"/>
          <w:sz w:val="22"/>
          <w:szCs w:val="22"/>
          <w:shd w:val="clear" w:color="auto" w:fill="FFFFFF"/>
        </w:rPr>
        <w:t xml:space="preserve"> its first ‘</w:t>
      </w:r>
      <w:hyperlink r:id="rId81" w:history="1">
        <w:r w:rsidR="0027109D" w:rsidRPr="002704D6">
          <w:rPr>
            <w:rStyle w:val="Hyperlink"/>
            <w:rFonts w:ascii="Arial" w:hAnsi="Arial" w:cs="Arial"/>
            <w:sz w:val="22"/>
            <w:szCs w:val="22"/>
            <w:shd w:val="clear" w:color="auto" w:fill="FFFFFF"/>
          </w:rPr>
          <w:t>National Infrastructure Assessment</w:t>
        </w:r>
      </w:hyperlink>
      <w:r w:rsidR="0027109D" w:rsidRPr="002704D6">
        <w:rPr>
          <w:rFonts w:ascii="Arial" w:hAnsi="Arial" w:cs="Arial"/>
          <w:sz w:val="22"/>
          <w:szCs w:val="22"/>
          <w:shd w:val="clear" w:color="auto" w:fill="FFFFFF"/>
        </w:rPr>
        <w:t xml:space="preserve">’, </w:t>
      </w:r>
      <w:r w:rsidRPr="002704D6">
        <w:rPr>
          <w:rFonts w:ascii="Arial" w:hAnsi="Arial" w:cs="Arial"/>
          <w:sz w:val="22"/>
          <w:szCs w:val="22"/>
          <w:shd w:val="clear" w:color="auto" w:fill="FFFFFF"/>
        </w:rPr>
        <w:t xml:space="preserve">an analysis of the </w:t>
      </w:r>
      <w:r w:rsidR="0027109D" w:rsidRPr="002704D6">
        <w:rPr>
          <w:rFonts w:ascii="Arial" w:hAnsi="Arial" w:cs="Arial"/>
          <w:sz w:val="22"/>
          <w:szCs w:val="22"/>
          <w:shd w:val="clear" w:color="auto" w:fill="FFFFFF"/>
        </w:rPr>
        <w:t>infrastructure</w:t>
      </w:r>
      <w:r w:rsidRPr="002704D6">
        <w:rPr>
          <w:rFonts w:ascii="Arial" w:hAnsi="Arial" w:cs="Arial"/>
          <w:sz w:val="22"/>
          <w:szCs w:val="22"/>
          <w:shd w:val="clear" w:color="auto" w:fill="FFFFFF"/>
        </w:rPr>
        <w:t xml:space="preserve"> the country needs up </w:t>
      </w:r>
      <w:r w:rsidR="0027109D" w:rsidRPr="002704D6">
        <w:rPr>
          <w:rFonts w:ascii="Arial" w:hAnsi="Arial" w:cs="Arial"/>
          <w:sz w:val="22"/>
          <w:szCs w:val="22"/>
          <w:shd w:val="clear" w:color="auto" w:fill="FFFFFF"/>
        </w:rPr>
        <w:t>until 2050.</w:t>
      </w:r>
      <w:r w:rsidRPr="002704D6">
        <w:rPr>
          <w:rFonts w:ascii="Arial" w:hAnsi="Arial" w:cs="Arial"/>
          <w:sz w:val="22"/>
          <w:szCs w:val="22"/>
          <w:shd w:val="clear" w:color="auto" w:fill="FFFFFF"/>
        </w:rPr>
        <w:t xml:space="preserve"> It is divided into 8 chapters, including on communications, energy, waste, transport, housing &amp; transport in regional cities, and drought/flooding. If endorsed by Government, the Assessment will become a </w:t>
      </w:r>
      <w:r w:rsidRPr="002704D6">
        <w:rPr>
          <w:rFonts w:ascii="Arial" w:hAnsi="Arial" w:cs="Arial"/>
          <w:sz w:val="22"/>
          <w:szCs w:val="22"/>
          <w:shd w:val="clear" w:color="auto" w:fill="FFFFFF"/>
        </w:rPr>
        <w:lastRenderedPageBreak/>
        <w:t xml:space="preserve">significant material consideration in planning decisions. Angus Walker provides a </w:t>
      </w:r>
      <w:hyperlink r:id="rId82" w:history="1">
        <w:r w:rsidRPr="002704D6">
          <w:rPr>
            <w:rStyle w:val="Hyperlink"/>
            <w:rFonts w:ascii="Arial" w:hAnsi="Arial" w:cs="Arial"/>
            <w:sz w:val="22"/>
            <w:szCs w:val="22"/>
            <w:shd w:val="clear" w:color="auto" w:fill="FFFFFF"/>
          </w:rPr>
          <w:t>brief overview</w:t>
        </w:r>
      </w:hyperlink>
      <w:r w:rsidR="00E615AF" w:rsidRPr="002704D6">
        <w:rPr>
          <w:rFonts w:ascii="Arial" w:hAnsi="Arial" w:cs="Arial"/>
          <w:sz w:val="22"/>
          <w:szCs w:val="22"/>
          <w:shd w:val="clear" w:color="auto" w:fill="FFFFFF"/>
        </w:rPr>
        <w:t xml:space="preserve">, and The Planner highlights the call for </w:t>
      </w:r>
      <w:hyperlink r:id="rId83" w:history="1">
        <w:r w:rsidR="00E615AF" w:rsidRPr="002704D6">
          <w:rPr>
            <w:rStyle w:val="Hyperlink"/>
            <w:rFonts w:ascii="Arial" w:hAnsi="Arial" w:cs="Arial"/>
            <w:sz w:val="22"/>
            <w:szCs w:val="22"/>
            <w:shd w:val="clear" w:color="auto" w:fill="FFFFFF"/>
          </w:rPr>
          <w:t>half of all energy to be renewable by 2025</w:t>
        </w:r>
        <w:r w:rsidRPr="002704D6">
          <w:rPr>
            <w:rStyle w:val="Hyperlink"/>
            <w:rFonts w:ascii="Arial" w:hAnsi="Arial" w:cs="Arial"/>
            <w:sz w:val="22"/>
            <w:szCs w:val="22"/>
            <w:shd w:val="clear" w:color="auto" w:fill="FFFFFF"/>
          </w:rPr>
          <w:t>.</w:t>
        </w:r>
      </w:hyperlink>
    </w:p>
    <w:p w:rsidR="00E767C9" w:rsidRPr="002704D6" w:rsidRDefault="00E767C9" w:rsidP="002704D6">
      <w:pPr>
        <w:pStyle w:val="NormalWeb"/>
        <w:spacing w:before="0" w:after="0"/>
        <w:rPr>
          <w:rFonts w:ascii="Arial" w:hAnsi="Arial" w:cs="Arial"/>
          <w:sz w:val="22"/>
          <w:szCs w:val="22"/>
          <w:shd w:val="clear" w:color="auto" w:fill="FFFFFF"/>
        </w:rPr>
      </w:pPr>
    </w:p>
    <w:p w:rsidR="00E767C9" w:rsidRPr="00D7441D" w:rsidRDefault="00E767C9"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A new rural settlement: Fixing the affordable housing crisis in rural England</w:t>
      </w:r>
    </w:p>
    <w:p w:rsidR="00E767C9" w:rsidRPr="002704D6" w:rsidRDefault="00E767C9" w:rsidP="002704D6">
      <w:pPr>
        <w:pStyle w:val="ts-body"/>
        <w:spacing w:before="0" w:beforeAutospacing="0" w:after="0" w:afterAutospacing="0"/>
        <w:textAlignment w:val="baseline"/>
        <w:rPr>
          <w:rFonts w:ascii="Arial" w:hAnsi="Arial" w:cs="Arial"/>
          <w:sz w:val="22"/>
          <w:szCs w:val="22"/>
        </w:rPr>
      </w:pPr>
      <w:r w:rsidRPr="002704D6">
        <w:rPr>
          <w:rFonts w:ascii="Arial" w:hAnsi="Arial" w:cs="Arial"/>
          <w:sz w:val="22"/>
          <w:szCs w:val="22"/>
        </w:rPr>
        <w:t xml:space="preserve">Coverage of the housing crisis all too often focuses on our towns and cities, principally those in London and the South East. But unaffordability, and the problems it causes, are not isolated to urban areas. </w:t>
      </w:r>
      <w:hyperlink r:id="rId84" w:history="1">
        <w:r w:rsidRPr="002704D6">
          <w:rPr>
            <w:rStyle w:val="Hyperlink"/>
            <w:rFonts w:ascii="Arial" w:hAnsi="Arial" w:cs="Arial"/>
            <w:sz w:val="22"/>
            <w:szCs w:val="22"/>
          </w:rPr>
          <w:t>This report</w:t>
        </w:r>
      </w:hyperlink>
      <w:r w:rsidRPr="002704D6">
        <w:rPr>
          <w:rFonts w:ascii="Arial" w:hAnsi="Arial" w:cs="Arial"/>
          <w:sz w:val="22"/>
          <w:szCs w:val="22"/>
        </w:rPr>
        <w:t xml:space="preserve"> sets out a series of policy solutions which would allow rural communities to build the homes that they need and ensure that the English countryside isn’t just able to survive but thrive. </w:t>
      </w:r>
    </w:p>
    <w:p w:rsidR="00E767C9" w:rsidRPr="002704D6" w:rsidRDefault="00E767C9" w:rsidP="002704D6">
      <w:pPr>
        <w:pStyle w:val="NormalWeb"/>
        <w:spacing w:before="0" w:after="0"/>
        <w:rPr>
          <w:rFonts w:ascii="Arial" w:hAnsi="Arial" w:cs="Arial"/>
          <w:sz w:val="22"/>
          <w:szCs w:val="22"/>
          <w:shd w:val="clear" w:color="auto" w:fill="FFFFFF"/>
        </w:rPr>
      </w:pPr>
    </w:p>
    <w:p w:rsidR="004606B2" w:rsidRPr="00D7441D" w:rsidRDefault="004606B2"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Future of farming in England</w:t>
      </w:r>
    </w:p>
    <w:p w:rsidR="004606B2" w:rsidRPr="002704D6" w:rsidRDefault="004606B2" w:rsidP="002704D6">
      <w:pPr>
        <w:pStyle w:val="NormalWeb"/>
        <w:spacing w:before="0" w:after="0"/>
        <w:rPr>
          <w:rFonts w:ascii="Arial" w:hAnsi="Arial" w:cs="Arial"/>
          <w:sz w:val="22"/>
          <w:szCs w:val="22"/>
        </w:rPr>
      </w:pPr>
      <w:r w:rsidRPr="002704D6">
        <w:rPr>
          <w:rFonts w:ascii="Arial" w:hAnsi="Arial" w:cs="Arial"/>
          <w:sz w:val="22"/>
          <w:szCs w:val="22"/>
        </w:rPr>
        <w:t>‘</w:t>
      </w:r>
      <w:hyperlink r:id="rId85" w:history="1">
        <w:r w:rsidRPr="002704D6">
          <w:rPr>
            <w:rStyle w:val="Hyperlink"/>
            <w:rFonts w:ascii="Arial" w:hAnsi="Arial" w:cs="Arial"/>
            <w:sz w:val="22"/>
            <w:szCs w:val="22"/>
          </w:rPr>
          <w:t>The future for food, farming and the environment' report</w:t>
        </w:r>
      </w:hyperlink>
      <w:r w:rsidRPr="002704D6">
        <w:rPr>
          <w:rFonts w:ascii="Arial" w:hAnsi="Arial" w:cs="Arial"/>
          <w:sz w:val="22"/>
          <w:szCs w:val="22"/>
        </w:rPr>
        <w:t>, produced by the EFRA select committee, is in response to the Government's consultation paper 'Health and Harmony: the future for food, farming and the environment in a Green Brexit', which they describe as ‘ambitious’ but ‘with a notable lack of detail’. The committee outline comments including the need for ring fencing of funds for new agricultural policy, and specific timescales.</w:t>
      </w:r>
    </w:p>
    <w:p w:rsidR="00200D0B" w:rsidRPr="002704D6" w:rsidRDefault="00200D0B" w:rsidP="002704D6">
      <w:pPr>
        <w:pStyle w:val="NormalWeb"/>
        <w:spacing w:before="0" w:after="0"/>
        <w:rPr>
          <w:rFonts w:ascii="Arial" w:hAnsi="Arial" w:cs="Arial"/>
          <w:sz w:val="22"/>
          <w:szCs w:val="22"/>
        </w:rPr>
      </w:pPr>
    </w:p>
    <w:p w:rsidR="00200D0B" w:rsidRPr="00D7441D" w:rsidRDefault="00200D0B"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UN Sustainable Development Goals</w:t>
      </w:r>
    </w:p>
    <w:p w:rsidR="00200D0B" w:rsidRPr="002704D6" w:rsidRDefault="00200D0B" w:rsidP="002704D6">
      <w:pPr>
        <w:pStyle w:val="NormalWeb"/>
        <w:spacing w:before="0" w:after="0"/>
        <w:rPr>
          <w:rFonts w:ascii="Arial" w:hAnsi="Arial" w:cs="Arial"/>
          <w:sz w:val="22"/>
          <w:szCs w:val="22"/>
          <w:shd w:val="clear" w:color="auto" w:fill="FFFFFF"/>
        </w:rPr>
      </w:pPr>
      <w:r w:rsidRPr="002704D6">
        <w:rPr>
          <w:rFonts w:ascii="Arial" w:hAnsi="Arial" w:cs="Arial"/>
          <w:sz w:val="22"/>
          <w:szCs w:val="22"/>
          <w:shd w:val="clear" w:color="auto" w:fill="FFFFFF"/>
        </w:rPr>
        <w:t xml:space="preserve">The UN Sustainable Development Goals (SDGs) should be placed at the heart of the UK's Brexit strategy, according to a new report stating that government policy is </w:t>
      </w:r>
      <w:hyperlink r:id="rId86" w:history="1">
        <w:r w:rsidRPr="002704D6">
          <w:rPr>
            <w:rStyle w:val="Hyperlink"/>
            <w:rFonts w:ascii="Arial" w:hAnsi="Arial" w:cs="Arial"/>
            <w:sz w:val="22"/>
            <w:szCs w:val="22"/>
            <w:shd w:val="clear" w:color="auto" w:fill="FFFFFF"/>
          </w:rPr>
          <w:t>performing inadequately across three-quarters of the Sustainable Development Goal targets</w:t>
        </w:r>
      </w:hyperlink>
      <w:r w:rsidRPr="002704D6">
        <w:rPr>
          <w:rFonts w:ascii="Arial" w:hAnsi="Arial" w:cs="Arial"/>
          <w:sz w:val="22"/>
          <w:szCs w:val="22"/>
          <w:shd w:val="clear" w:color="auto" w:fill="FFFFFF"/>
        </w:rPr>
        <w:t>. Of the 143 targets considered relevant to the domestic delivery of the goals, the </w:t>
      </w:r>
      <w:hyperlink r:id="rId87" w:tgtFrame="_blank" w:history="1">
        <w:r w:rsidRPr="002704D6">
          <w:rPr>
            <w:rStyle w:val="Hyperlink"/>
            <w:rFonts w:ascii="Arial" w:hAnsi="Arial" w:cs="Arial"/>
            <w:color w:val="auto"/>
            <w:sz w:val="22"/>
            <w:szCs w:val="22"/>
            <w:bdr w:val="none" w:sz="0" w:space="0" w:color="auto" w:frame="1"/>
            <w:shd w:val="clear" w:color="auto" w:fill="FFFFFF"/>
          </w:rPr>
          <w:t>report</w:t>
        </w:r>
      </w:hyperlink>
      <w:r w:rsidRPr="002704D6">
        <w:rPr>
          <w:rFonts w:ascii="Arial" w:hAnsi="Arial" w:cs="Arial"/>
          <w:sz w:val="22"/>
          <w:szCs w:val="22"/>
          <w:shd w:val="clear" w:color="auto" w:fill="FFFFFF"/>
        </w:rPr>
        <w:t> notes that the UK is only performing well on 24% of its targets. According to the UKSSD, policy gaps or inadequate performance were listed alongside 57% of the targets, while 15% had “little to no policy in place” to address them.</w:t>
      </w:r>
    </w:p>
    <w:p w:rsidR="0027109D" w:rsidRPr="002704D6" w:rsidRDefault="0027109D" w:rsidP="002704D6">
      <w:pPr>
        <w:pStyle w:val="NormalWeb"/>
        <w:shd w:val="clear" w:color="auto" w:fill="FFFFFF" w:themeFill="background1"/>
        <w:spacing w:before="0" w:after="0"/>
        <w:rPr>
          <w:rFonts w:ascii="Arial" w:hAnsi="Arial" w:cs="Arial"/>
          <w:sz w:val="22"/>
          <w:szCs w:val="22"/>
          <w:shd w:val="clear" w:color="auto" w:fill="FFFFFF"/>
        </w:rPr>
      </w:pPr>
    </w:p>
    <w:p w:rsidR="00912CC6" w:rsidRPr="00D7441D" w:rsidRDefault="00912CC6"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Next steps for LEPs</w:t>
      </w:r>
    </w:p>
    <w:p w:rsidR="00912CC6" w:rsidRPr="00912CC6" w:rsidRDefault="00912CC6" w:rsidP="002704D6">
      <w:pPr>
        <w:shd w:val="clear" w:color="auto" w:fill="FFFFFF" w:themeFill="background1"/>
        <w:rPr>
          <w:rFonts w:eastAsia="Times New Roman"/>
          <w:sz w:val="22"/>
          <w:szCs w:val="22"/>
          <w:shd w:val="clear" w:color="auto" w:fill="FFFFFF"/>
          <w:lang w:val="en-US" w:eastAsia="en-US"/>
        </w:rPr>
      </w:pPr>
      <w:r w:rsidRPr="00912CC6">
        <w:rPr>
          <w:rFonts w:eastAsia="Times New Roman"/>
          <w:sz w:val="22"/>
          <w:szCs w:val="22"/>
          <w:shd w:val="clear" w:color="auto" w:fill="FFFFFF"/>
          <w:lang w:val="en-US" w:eastAsia="en-US"/>
        </w:rPr>
        <w:t>Local Enterprise Partnerships (LEPs) are business-led partnerships between the private and public sector, designed to support and promote growth in economic areas defined by local business interests and local government, and agreed with central Government.</w:t>
      </w:r>
      <w:r w:rsidRPr="002704D6">
        <w:rPr>
          <w:rFonts w:eastAsia="Times New Roman"/>
          <w:sz w:val="22"/>
          <w:szCs w:val="22"/>
          <w:shd w:val="clear" w:color="auto" w:fill="FFFFFF"/>
          <w:lang w:val="en-US" w:eastAsia="en-US"/>
        </w:rPr>
        <w:t xml:space="preserve"> </w:t>
      </w:r>
      <w:r w:rsidRPr="00912CC6">
        <w:rPr>
          <w:rFonts w:eastAsia="Times New Roman"/>
          <w:sz w:val="22"/>
          <w:szCs w:val="22"/>
          <w:shd w:val="clear" w:color="auto" w:fill="FFFFFF"/>
          <w:lang w:val="en-US" w:eastAsia="en-US"/>
        </w:rPr>
        <w:t>Great concerns have been raised about the failure of LEPs to take rural and countryside issues into account, as well as their governance, transparency, and accountability.</w:t>
      </w:r>
      <w:r w:rsidRPr="002704D6">
        <w:rPr>
          <w:rFonts w:eastAsia="Times New Roman"/>
          <w:sz w:val="22"/>
          <w:szCs w:val="22"/>
          <w:shd w:val="clear" w:color="auto" w:fill="FFFFFF"/>
          <w:lang w:val="en-US" w:eastAsia="en-US"/>
        </w:rPr>
        <w:t xml:space="preserve"> This </w:t>
      </w:r>
      <w:hyperlink r:id="rId88" w:history="1">
        <w:r w:rsidRPr="002704D6">
          <w:rPr>
            <w:rStyle w:val="Hyperlink"/>
            <w:rFonts w:eastAsia="Times New Roman"/>
            <w:sz w:val="22"/>
            <w:szCs w:val="22"/>
            <w:shd w:val="clear" w:color="auto" w:fill="FFFFFF"/>
            <w:lang w:val="en-US" w:eastAsia="en-US"/>
          </w:rPr>
          <w:t>research report from CPRE</w:t>
        </w:r>
      </w:hyperlink>
      <w:r w:rsidRPr="002704D6">
        <w:rPr>
          <w:rFonts w:eastAsia="Times New Roman"/>
          <w:sz w:val="22"/>
          <w:szCs w:val="22"/>
          <w:shd w:val="clear" w:color="auto" w:fill="FFFFFF"/>
          <w:lang w:val="en-US" w:eastAsia="en-US"/>
        </w:rPr>
        <w:t xml:space="preserve"> offers t</w:t>
      </w:r>
      <w:r w:rsidRPr="00912CC6">
        <w:rPr>
          <w:rFonts w:eastAsia="Times New Roman"/>
          <w:sz w:val="22"/>
          <w:szCs w:val="22"/>
          <w:shd w:val="clear" w:color="auto" w:fill="FFFFFF"/>
          <w:lang w:val="en-US" w:eastAsia="en-US"/>
        </w:rPr>
        <w:t>welve policy recommendations for</w:t>
      </w:r>
      <w:r w:rsidRPr="002704D6">
        <w:rPr>
          <w:rFonts w:eastAsia="Times New Roman"/>
          <w:sz w:val="22"/>
          <w:szCs w:val="22"/>
          <w:shd w:val="clear" w:color="auto" w:fill="FFFFFF"/>
          <w:lang w:val="en-US" w:eastAsia="en-US"/>
        </w:rPr>
        <w:t xml:space="preserve"> Government and LEPs</w:t>
      </w:r>
      <w:r w:rsidRPr="00912CC6">
        <w:rPr>
          <w:rFonts w:eastAsia="Times New Roman"/>
          <w:sz w:val="22"/>
          <w:szCs w:val="22"/>
          <w:shd w:val="clear" w:color="auto" w:fill="FFFFFF"/>
          <w:lang w:val="en-US" w:eastAsia="en-US"/>
        </w:rPr>
        <w:t>, based on survey results and best practice examples, in areas such as governance, strategic planning, and rural and countryside policy issues.</w:t>
      </w:r>
      <w:r w:rsidR="00E767C9" w:rsidRPr="002704D6">
        <w:rPr>
          <w:rFonts w:eastAsia="Times New Roman"/>
          <w:sz w:val="22"/>
          <w:szCs w:val="22"/>
          <w:shd w:val="clear" w:color="auto" w:fill="FFFFFF"/>
          <w:lang w:val="en-US" w:eastAsia="en-US"/>
        </w:rPr>
        <w:t xml:space="preserve"> This follows the news that </w:t>
      </w:r>
      <w:r w:rsidR="00B54892" w:rsidRPr="002704D6">
        <w:rPr>
          <w:color w:val="0B0C0C"/>
          <w:sz w:val="22"/>
          <w:szCs w:val="22"/>
          <w:shd w:val="clear" w:color="auto" w:fill="FFFFFF"/>
        </w:rPr>
        <w:t>LEPs</w:t>
      </w:r>
      <w:r w:rsidR="00E767C9" w:rsidRPr="002704D6">
        <w:rPr>
          <w:color w:val="0B0C0C"/>
          <w:sz w:val="22"/>
          <w:szCs w:val="22"/>
          <w:shd w:val="clear" w:color="auto" w:fill="FFFFFF"/>
        </w:rPr>
        <w:t xml:space="preserve"> in the North of England will form an </w:t>
      </w:r>
      <w:hyperlink r:id="rId89" w:history="1">
        <w:r w:rsidR="00E767C9" w:rsidRPr="002704D6">
          <w:rPr>
            <w:rStyle w:val="Hyperlink"/>
            <w:sz w:val="22"/>
            <w:szCs w:val="22"/>
            <w:shd w:val="clear" w:color="auto" w:fill="FFFFFF"/>
          </w:rPr>
          <w:t>influential new body</w:t>
        </w:r>
      </w:hyperlink>
      <w:r w:rsidR="00E767C9" w:rsidRPr="002704D6">
        <w:rPr>
          <w:color w:val="0B0C0C"/>
          <w:sz w:val="22"/>
          <w:szCs w:val="22"/>
          <w:shd w:val="clear" w:color="auto" w:fill="FFFFFF"/>
        </w:rPr>
        <w:t xml:space="preserve"> to support </w:t>
      </w:r>
      <w:r w:rsidR="00B54892" w:rsidRPr="002704D6">
        <w:rPr>
          <w:color w:val="0B0C0C"/>
          <w:sz w:val="22"/>
          <w:szCs w:val="22"/>
          <w:shd w:val="clear" w:color="auto" w:fill="FFFFFF"/>
        </w:rPr>
        <w:t xml:space="preserve">(not to review, challenge, or amend, note!) </w:t>
      </w:r>
      <w:r w:rsidR="00E767C9" w:rsidRPr="002704D6">
        <w:rPr>
          <w:color w:val="0B0C0C"/>
          <w:sz w:val="22"/>
          <w:szCs w:val="22"/>
          <w:shd w:val="clear" w:color="auto" w:fill="FFFFFF"/>
        </w:rPr>
        <w:t>the government’s ambitions for the Northern Powerhouse.</w:t>
      </w:r>
    </w:p>
    <w:p w:rsidR="00912CC6" w:rsidRPr="002704D6" w:rsidRDefault="00912CC6" w:rsidP="002704D6">
      <w:pPr>
        <w:pStyle w:val="NormalWeb"/>
        <w:spacing w:before="0" w:after="0"/>
        <w:rPr>
          <w:rFonts w:ascii="Arial" w:hAnsi="Arial" w:cs="Arial"/>
          <w:sz w:val="22"/>
          <w:szCs w:val="22"/>
          <w:shd w:val="clear" w:color="auto" w:fill="FFFFFF"/>
        </w:rPr>
      </w:pPr>
    </w:p>
    <w:p w:rsidR="00984E96" w:rsidRPr="00D7441D" w:rsidRDefault="00984E96"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Speculation and the housing shortage</w:t>
      </w:r>
    </w:p>
    <w:p w:rsidR="007248A6" w:rsidRPr="002704D6" w:rsidRDefault="00984E96" w:rsidP="002704D6">
      <w:pPr>
        <w:pStyle w:val="NormalWeb"/>
        <w:spacing w:before="0" w:after="0"/>
        <w:rPr>
          <w:rFonts w:ascii="Arial" w:hAnsi="Arial" w:cs="Arial"/>
          <w:b/>
          <w:color w:val="000000"/>
          <w:sz w:val="22"/>
          <w:szCs w:val="22"/>
        </w:rPr>
      </w:pPr>
      <w:r w:rsidRPr="002704D6">
        <w:rPr>
          <w:rFonts w:ascii="Arial" w:hAnsi="Arial" w:cs="Arial"/>
          <w:color w:val="000000"/>
          <w:sz w:val="22"/>
          <w:szCs w:val="22"/>
          <w:shd w:val="clear" w:color="auto" w:fill="FFFFFF"/>
        </w:rPr>
        <w:t xml:space="preserve">A </w:t>
      </w:r>
      <w:hyperlink r:id="rId90" w:history="1">
        <w:r w:rsidRPr="002704D6">
          <w:rPr>
            <w:rStyle w:val="Hyperlink"/>
            <w:rFonts w:ascii="Arial" w:hAnsi="Arial" w:cs="Arial"/>
            <w:sz w:val="22"/>
            <w:szCs w:val="22"/>
            <w:shd w:val="clear" w:color="auto" w:fill="FFFFFF"/>
          </w:rPr>
          <w:t>new report from the New Economics Foundation</w:t>
        </w:r>
      </w:hyperlink>
      <w:r w:rsidRPr="002704D6">
        <w:rPr>
          <w:rFonts w:ascii="Arial" w:hAnsi="Arial" w:cs="Arial"/>
          <w:color w:val="000000"/>
          <w:sz w:val="22"/>
          <w:szCs w:val="22"/>
          <w:shd w:val="clear" w:color="auto" w:fill="FFFFFF"/>
        </w:rPr>
        <w:t xml:space="preserve"> concludes that excessive land prices driven by speculation are making a major contribution to the country’s housing crisis and putting up significant barriers to solving it.</w:t>
      </w:r>
    </w:p>
    <w:p w:rsidR="00215F22" w:rsidRPr="002704D6" w:rsidRDefault="00215F22" w:rsidP="002704D6">
      <w:pPr>
        <w:pStyle w:val="NormalWeb"/>
        <w:spacing w:before="0" w:after="0"/>
        <w:rPr>
          <w:rFonts w:ascii="Arial" w:hAnsi="Arial" w:cs="Arial"/>
          <w:sz w:val="22"/>
          <w:szCs w:val="22"/>
        </w:rPr>
      </w:pPr>
    </w:p>
    <w:p w:rsidR="00A263EA" w:rsidRPr="002704D6" w:rsidRDefault="00A263EA" w:rsidP="002704D6">
      <w:pPr>
        <w:pStyle w:val="Heading1"/>
        <w:spacing w:before="0" w:after="0"/>
        <w:rPr>
          <w:i/>
          <w:sz w:val="22"/>
          <w:szCs w:val="22"/>
          <w:u w:val="single"/>
        </w:rPr>
      </w:pPr>
      <w:r w:rsidRPr="002704D6">
        <w:rPr>
          <w:i/>
          <w:sz w:val="22"/>
          <w:szCs w:val="22"/>
          <w:u w:val="single"/>
        </w:rPr>
        <w:t>Events</w:t>
      </w:r>
    </w:p>
    <w:p w:rsidR="00784978" w:rsidRPr="002704D6" w:rsidRDefault="00784978" w:rsidP="002704D6">
      <w:pPr>
        <w:rPr>
          <w:color w:val="222222"/>
          <w:sz w:val="22"/>
          <w:szCs w:val="22"/>
        </w:rPr>
      </w:pPr>
    </w:p>
    <w:p w:rsidR="00074BD6" w:rsidRPr="002704D6" w:rsidRDefault="0027109D" w:rsidP="002704D6">
      <w:pPr>
        <w:rPr>
          <w:b/>
          <w:bCs/>
          <w:sz w:val="22"/>
          <w:szCs w:val="22"/>
        </w:rPr>
      </w:pPr>
      <w:r w:rsidRPr="002704D6">
        <w:rPr>
          <w:b/>
          <w:bCs/>
          <w:sz w:val="22"/>
          <w:szCs w:val="22"/>
        </w:rPr>
        <w:t>Great Landscapes Week</w:t>
      </w:r>
    </w:p>
    <w:p w:rsidR="0027109D" w:rsidRPr="002704D6" w:rsidRDefault="0027109D" w:rsidP="002704D6">
      <w:pPr>
        <w:rPr>
          <w:sz w:val="22"/>
          <w:szCs w:val="22"/>
          <w:shd w:val="clear" w:color="auto" w:fill="FFFFFF"/>
        </w:rPr>
      </w:pPr>
      <w:r w:rsidRPr="002704D6">
        <w:rPr>
          <w:rFonts w:eastAsia="Times New Roman"/>
          <w:sz w:val="22"/>
          <w:szCs w:val="22"/>
        </w:rPr>
        <w:t xml:space="preserve">Great landscapes offer endless opportunities for physical, spiritual and mental well-being. They have been the inspiration for artists, poets and adventurers down the centuries. They also offer up to us the fundamental stuff of life: water, oxygen, fuel, soil to grow food and a place to live for </w:t>
      </w:r>
      <w:r w:rsidRPr="002704D6">
        <w:rPr>
          <w:rFonts w:eastAsia="Times New Roman"/>
          <w:sz w:val="22"/>
          <w:szCs w:val="22"/>
        </w:rPr>
        <w:lastRenderedPageBreak/>
        <w:t xml:space="preserve">humans, wildlife and nature. But they are also under threat and, in our busy lives, we can take for granted the true beauty and importance of what is above, below and all around us. </w:t>
      </w:r>
      <w:hyperlink r:id="rId91" w:history="1">
        <w:r w:rsidRPr="002704D6">
          <w:rPr>
            <w:rStyle w:val="Hyperlink"/>
            <w:rFonts w:eastAsia="Times New Roman"/>
            <w:sz w:val="22"/>
            <w:szCs w:val="22"/>
          </w:rPr>
          <w:t xml:space="preserve">Join Friends of the Lake District at a series of free </w:t>
        </w:r>
        <w:r w:rsidRPr="002704D6">
          <w:rPr>
            <w:rStyle w:val="Hyperlink"/>
            <w:sz w:val="22"/>
            <w:szCs w:val="22"/>
            <w:shd w:val="clear" w:color="auto" w:fill="FFFFFF"/>
          </w:rPr>
          <w:t>events</w:t>
        </w:r>
      </w:hyperlink>
      <w:r w:rsidRPr="002704D6">
        <w:rPr>
          <w:sz w:val="22"/>
          <w:szCs w:val="22"/>
          <w:shd w:val="clear" w:color="auto" w:fill="FFFFFF"/>
        </w:rPr>
        <w:t xml:space="preserve"> every day between </w:t>
      </w:r>
      <w:r w:rsidRPr="002704D6">
        <w:rPr>
          <w:rStyle w:val="Strong"/>
          <w:b w:val="0"/>
          <w:sz w:val="22"/>
          <w:szCs w:val="22"/>
          <w:shd w:val="clear" w:color="auto" w:fill="FFFFFF"/>
        </w:rPr>
        <w:t>Saturday 4th August and Friday 10th August</w:t>
      </w:r>
      <w:r w:rsidRPr="002704D6">
        <w:rPr>
          <w:sz w:val="22"/>
          <w:szCs w:val="22"/>
          <w:shd w:val="clear" w:color="auto" w:fill="FFFFFF"/>
        </w:rPr>
        <w:t xml:space="preserve"> celebrating every aspect of our glorious landscapes, offering you the chance to connect with and learn about landscape, geology, wildlife, water and heritage. </w:t>
      </w:r>
    </w:p>
    <w:p w:rsidR="0047616C" w:rsidRPr="002704D6" w:rsidRDefault="0047616C" w:rsidP="002704D6">
      <w:pPr>
        <w:rPr>
          <w:sz w:val="22"/>
          <w:szCs w:val="22"/>
          <w:shd w:val="clear" w:color="auto" w:fill="FFFFFF"/>
        </w:rPr>
      </w:pPr>
    </w:p>
    <w:p w:rsidR="0047616C" w:rsidRPr="00D7441D" w:rsidRDefault="0047616C"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Valuing urban green infrastructure</w:t>
      </w:r>
    </w:p>
    <w:p w:rsidR="0047616C" w:rsidRDefault="0047616C" w:rsidP="002704D6">
      <w:pPr>
        <w:rPr>
          <w:rFonts w:eastAsia="Times New Roman"/>
          <w:sz w:val="22"/>
          <w:szCs w:val="22"/>
        </w:rPr>
      </w:pPr>
      <w:r w:rsidRPr="002704D6">
        <w:rPr>
          <w:rFonts w:eastAsia="Times New Roman"/>
          <w:sz w:val="22"/>
          <w:szCs w:val="22"/>
        </w:rPr>
        <w:t>19</w:t>
      </w:r>
      <w:r w:rsidRPr="002704D6">
        <w:rPr>
          <w:rFonts w:eastAsia="Times New Roman"/>
          <w:sz w:val="22"/>
          <w:szCs w:val="22"/>
          <w:vertAlign w:val="superscript"/>
        </w:rPr>
        <w:t>th</w:t>
      </w:r>
      <w:r w:rsidRPr="002704D6">
        <w:rPr>
          <w:rFonts w:eastAsia="Times New Roman"/>
          <w:sz w:val="22"/>
          <w:szCs w:val="22"/>
        </w:rPr>
        <w:t xml:space="preserve"> September, Birmingham. The Trees &amp; Design Action Group, the Royal Town Planning Institute and the Birmingham Institute of Forest Research will host a joint workshop on valuing trees and other elements of green infrastructure in urban areas. The event will provide participants with an overview of the valuation tools available, and the contexts in which they are most appropriate. </w:t>
      </w:r>
      <w:hyperlink r:id="rId92" w:history="1">
        <w:r w:rsidRPr="002704D6">
          <w:rPr>
            <w:rStyle w:val="Hyperlink"/>
            <w:rFonts w:eastAsia="Times New Roman"/>
            <w:sz w:val="22"/>
            <w:szCs w:val="22"/>
          </w:rPr>
          <w:t>Free, but booking essential</w:t>
        </w:r>
      </w:hyperlink>
      <w:r w:rsidRPr="002704D6">
        <w:rPr>
          <w:rFonts w:eastAsia="Times New Roman"/>
          <w:sz w:val="22"/>
          <w:szCs w:val="22"/>
        </w:rPr>
        <w:t>.</w:t>
      </w:r>
    </w:p>
    <w:p w:rsidR="00D7441D" w:rsidRDefault="00D7441D" w:rsidP="002704D6">
      <w:pPr>
        <w:rPr>
          <w:rFonts w:eastAsia="Times New Roman"/>
          <w:sz w:val="22"/>
          <w:szCs w:val="22"/>
        </w:rPr>
      </w:pPr>
    </w:p>
    <w:p w:rsidR="00D7441D" w:rsidRPr="00D7441D" w:rsidRDefault="00D7441D"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Recycle Week 2018</w:t>
      </w:r>
      <w:r>
        <w:rPr>
          <w:rFonts w:ascii="Arial" w:hAnsi="Arial" w:cs="Arial"/>
          <w:b/>
          <w:color w:val="000000"/>
          <w:sz w:val="22"/>
          <w:szCs w:val="22"/>
        </w:rPr>
        <w:t xml:space="preserve"> </w:t>
      </w:r>
    </w:p>
    <w:p w:rsidR="00D7441D" w:rsidRPr="002704D6" w:rsidRDefault="00D7441D" w:rsidP="00D7441D">
      <w:pPr>
        <w:rPr>
          <w:rFonts w:eastAsia="Times New Roman"/>
          <w:sz w:val="22"/>
          <w:szCs w:val="22"/>
        </w:rPr>
      </w:pPr>
      <w:r w:rsidRPr="002704D6">
        <w:rPr>
          <w:rStyle w:val="Strong"/>
          <w:rFonts w:eastAsia="Times New Roman"/>
          <w:b w:val="0"/>
          <w:bCs w:val="0"/>
          <w:sz w:val="22"/>
          <w:szCs w:val="22"/>
        </w:rPr>
        <w:t xml:space="preserve">With less than two months to go until the biggest ever </w:t>
      </w:r>
      <w:hyperlink r:id="rId93" w:history="1">
        <w:r w:rsidRPr="002704D6">
          <w:rPr>
            <w:rStyle w:val="Hyperlink"/>
            <w:rFonts w:eastAsia="Times New Roman"/>
            <w:sz w:val="22"/>
            <w:szCs w:val="22"/>
          </w:rPr>
          <w:t>Recycle Week</w:t>
        </w:r>
      </w:hyperlink>
      <w:r w:rsidRPr="002704D6">
        <w:rPr>
          <w:rStyle w:val="Strong"/>
          <w:rFonts w:eastAsia="Times New Roman"/>
          <w:b w:val="0"/>
          <w:bCs w:val="0"/>
          <w:sz w:val="22"/>
          <w:szCs w:val="22"/>
        </w:rPr>
        <w:t xml:space="preserve">, now is the time to get involved! </w:t>
      </w:r>
      <w:r w:rsidRPr="002704D6">
        <w:rPr>
          <w:rFonts w:eastAsia="Times New Roman"/>
          <w:sz w:val="22"/>
          <w:szCs w:val="22"/>
        </w:rPr>
        <w:t xml:space="preserve">Since Blue Planet II we have seen an unprecedented rise in concern around sustainability issues, particularly around plastic pollution. To address this, Recycle Week 2018 will be positioning recycling as part of the solution to these issues and will be the biggest ever. There will be a national billboard campaign and a week of creative communications, including stunts, experiential marketing, social content and PR activities around the country. There are a wide range of resources available for participation at different levels, from their </w:t>
      </w:r>
      <w:hyperlink r:id="rId94" w:history="1">
        <w:r w:rsidRPr="002704D6">
          <w:rPr>
            <w:rStyle w:val="Hyperlink"/>
            <w:rFonts w:eastAsia="Times New Roman"/>
            <w:sz w:val="22"/>
            <w:szCs w:val="22"/>
          </w:rPr>
          <w:t>Partner Pack</w:t>
        </w:r>
      </w:hyperlink>
      <w:r w:rsidRPr="002704D6">
        <w:rPr>
          <w:rFonts w:eastAsia="Times New Roman"/>
          <w:sz w:val="22"/>
          <w:szCs w:val="22"/>
        </w:rPr>
        <w:t xml:space="preserve"> to a </w:t>
      </w:r>
      <w:hyperlink r:id="rId95" w:history="1">
        <w:r w:rsidRPr="002704D6">
          <w:rPr>
            <w:rStyle w:val="Hyperlink"/>
            <w:rFonts w:eastAsia="Times New Roman"/>
            <w:sz w:val="22"/>
            <w:szCs w:val="22"/>
          </w:rPr>
          <w:t>campaign toolkit</w:t>
        </w:r>
      </w:hyperlink>
      <w:r w:rsidRPr="002704D6">
        <w:rPr>
          <w:rFonts w:eastAsia="Times New Roman"/>
          <w:sz w:val="22"/>
          <w:szCs w:val="22"/>
        </w:rPr>
        <w:t>.</w:t>
      </w:r>
    </w:p>
    <w:p w:rsidR="00215F22" w:rsidRPr="002704D6" w:rsidRDefault="00215F22" w:rsidP="002704D6">
      <w:pPr>
        <w:rPr>
          <w:sz w:val="22"/>
          <w:szCs w:val="22"/>
        </w:rPr>
      </w:pPr>
    </w:p>
    <w:p w:rsidR="00A37075" w:rsidRPr="002704D6" w:rsidRDefault="005A583A" w:rsidP="002704D6">
      <w:pPr>
        <w:pStyle w:val="Heading1"/>
        <w:spacing w:before="0" w:after="0"/>
        <w:rPr>
          <w:i/>
          <w:sz w:val="22"/>
          <w:szCs w:val="22"/>
          <w:u w:val="single"/>
        </w:rPr>
      </w:pPr>
      <w:r w:rsidRPr="002704D6">
        <w:rPr>
          <w:i/>
          <w:sz w:val="22"/>
          <w:szCs w:val="22"/>
          <w:u w:val="single"/>
        </w:rPr>
        <w:t>Resources</w:t>
      </w:r>
    </w:p>
    <w:p w:rsidR="00C47B00" w:rsidRPr="002704D6" w:rsidRDefault="00C47B00" w:rsidP="002704D6">
      <w:pPr>
        <w:rPr>
          <w:sz w:val="22"/>
          <w:szCs w:val="22"/>
        </w:rPr>
      </w:pPr>
    </w:p>
    <w:p w:rsidR="0047616C" w:rsidRPr="00D7441D" w:rsidRDefault="0047616C"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Green Infrastructure Resource Library</w:t>
      </w:r>
    </w:p>
    <w:p w:rsidR="0047616C" w:rsidRPr="002704D6" w:rsidRDefault="0047616C" w:rsidP="002704D6">
      <w:pPr>
        <w:rPr>
          <w:sz w:val="22"/>
          <w:szCs w:val="22"/>
        </w:rPr>
      </w:pPr>
      <w:r w:rsidRPr="002704D6">
        <w:rPr>
          <w:sz w:val="22"/>
          <w:szCs w:val="22"/>
        </w:rPr>
        <w:t xml:space="preserve">The </w:t>
      </w:r>
      <w:hyperlink r:id="rId96" w:history="1">
        <w:r w:rsidRPr="002704D6">
          <w:rPr>
            <w:rStyle w:val="Hyperlink"/>
            <w:sz w:val="22"/>
            <w:szCs w:val="22"/>
          </w:rPr>
          <w:t>Green Infrastructure Resource Library</w:t>
        </w:r>
      </w:hyperlink>
      <w:r w:rsidRPr="002704D6">
        <w:rPr>
          <w:sz w:val="22"/>
          <w:szCs w:val="22"/>
        </w:rPr>
        <w:t xml:space="preserve"> is a unique database of documents, case-studies, videos, tools and other information about Green Infrastructure and its benefits and is free to use. It is produced for the Green Infrastructure Partnership by Dr Ingo Schuder of Brillianto. The database is available on-line and in pdf format.</w:t>
      </w:r>
    </w:p>
    <w:p w:rsidR="0047616C" w:rsidRPr="002704D6" w:rsidRDefault="0047616C" w:rsidP="002704D6">
      <w:pPr>
        <w:rPr>
          <w:sz w:val="22"/>
          <w:szCs w:val="22"/>
        </w:rPr>
      </w:pPr>
    </w:p>
    <w:p w:rsidR="00273871" w:rsidRPr="00D7441D" w:rsidRDefault="00273871"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Urban Greenspaces</w:t>
      </w:r>
    </w:p>
    <w:p w:rsidR="0047616C" w:rsidRPr="002704D6" w:rsidRDefault="00273871" w:rsidP="002704D6">
      <w:pPr>
        <w:rPr>
          <w:rFonts w:eastAsia="Times New Roman"/>
          <w:sz w:val="22"/>
          <w:szCs w:val="22"/>
        </w:rPr>
      </w:pPr>
      <w:r w:rsidRPr="002704D6">
        <w:rPr>
          <w:rFonts w:eastAsia="Times New Roman"/>
          <w:sz w:val="22"/>
          <w:szCs w:val="22"/>
        </w:rPr>
        <w:t xml:space="preserve">New research published by Natural England offers insight into the link between </w:t>
      </w:r>
      <w:hyperlink r:id="rId97" w:history="1">
        <w:r w:rsidRPr="002704D6">
          <w:rPr>
            <w:rStyle w:val="Hyperlink"/>
            <w:rFonts w:eastAsia="Times New Roman"/>
            <w:sz w:val="22"/>
            <w:szCs w:val="22"/>
          </w:rPr>
          <w:t>urban greenspaces and mental health</w:t>
        </w:r>
      </w:hyperlink>
      <w:r w:rsidRPr="002704D6">
        <w:rPr>
          <w:rFonts w:eastAsia="Times New Roman"/>
          <w:sz w:val="22"/>
          <w:szCs w:val="22"/>
        </w:rPr>
        <w:t>, underlining the important role the natural environment can have in people’s lives. The report</w:t>
      </w:r>
      <w:r w:rsidR="0047616C" w:rsidRPr="002704D6">
        <w:rPr>
          <w:rFonts w:eastAsia="Times New Roman"/>
          <w:sz w:val="22"/>
          <w:szCs w:val="22"/>
        </w:rPr>
        <w:t xml:space="preserve"> (based on the </w:t>
      </w:r>
      <w:r w:rsidR="0047616C" w:rsidRPr="002704D6">
        <w:rPr>
          <w:color w:val="0B0C0C"/>
          <w:sz w:val="22"/>
          <w:szCs w:val="22"/>
          <w:shd w:val="clear" w:color="auto" w:fill="FFFFFF"/>
        </w:rPr>
        <w:t>annual ‘Monitor of Engagement with the Natural Environment’ (MENE) public survey</w:t>
      </w:r>
      <w:r w:rsidRPr="002704D6">
        <w:rPr>
          <w:rFonts w:eastAsia="Times New Roman"/>
          <w:sz w:val="22"/>
          <w:szCs w:val="22"/>
        </w:rPr>
        <w:t xml:space="preserve"> explores how people living in urban areas engage with the natural environment and visit urban greenspaces</w:t>
      </w:r>
      <w:r w:rsidR="0047616C" w:rsidRPr="002704D6">
        <w:rPr>
          <w:rFonts w:eastAsia="Times New Roman"/>
          <w:sz w:val="22"/>
          <w:szCs w:val="22"/>
        </w:rPr>
        <w:t>, and shows a 25% increase in visits to parks and greenspaces from 2010 - 2016</w:t>
      </w:r>
      <w:r w:rsidRPr="002704D6">
        <w:rPr>
          <w:rFonts w:eastAsia="Times New Roman"/>
          <w:sz w:val="22"/>
          <w:szCs w:val="22"/>
        </w:rPr>
        <w:t>.</w:t>
      </w:r>
    </w:p>
    <w:p w:rsidR="0047616C" w:rsidRPr="002704D6" w:rsidRDefault="0047616C" w:rsidP="002704D6">
      <w:pPr>
        <w:rPr>
          <w:rFonts w:eastAsia="Times New Roman"/>
          <w:sz w:val="22"/>
          <w:szCs w:val="22"/>
        </w:rPr>
      </w:pPr>
    </w:p>
    <w:p w:rsidR="0047616C" w:rsidRPr="00D7441D" w:rsidRDefault="0047616C"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GM Natural Capital Investment Plan</w:t>
      </w:r>
    </w:p>
    <w:p w:rsidR="0047616C" w:rsidRPr="002704D6" w:rsidRDefault="0047616C" w:rsidP="002704D6">
      <w:pPr>
        <w:rPr>
          <w:rFonts w:eastAsia="Times New Roman"/>
          <w:sz w:val="22"/>
          <w:szCs w:val="22"/>
        </w:rPr>
      </w:pPr>
      <w:r w:rsidRPr="002704D6">
        <w:rPr>
          <w:rFonts w:eastAsia="Times New Roman"/>
          <w:sz w:val="22"/>
          <w:szCs w:val="22"/>
        </w:rPr>
        <w:t xml:space="preserve">Greater Manchester Combined Authority and Natural Course have commissioned consultants to develop the first </w:t>
      </w:r>
      <w:hyperlink r:id="rId98" w:history="1">
        <w:r w:rsidRPr="002704D6">
          <w:rPr>
            <w:rStyle w:val="Hyperlink"/>
            <w:rFonts w:eastAsia="Times New Roman"/>
            <w:sz w:val="22"/>
            <w:szCs w:val="22"/>
          </w:rPr>
          <w:t>Natural Capital Investment Plan for the City Region</w:t>
        </w:r>
      </w:hyperlink>
      <w:r w:rsidRPr="002704D6">
        <w:rPr>
          <w:rFonts w:eastAsia="Times New Roman"/>
          <w:sz w:val="22"/>
          <w:szCs w:val="22"/>
        </w:rPr>
        <w:t>. The plan will promote investment and delivery of opportunities that protect and enhance Greater Manchester’s natural capital to support a healthy population and economy. It is expected to be completed by December.</w:t>
      </w:r>
    </w:p>
    <w:p w:rsidR="0047616C" w:rsidRPr="002704D6" w:rsidRDefault="0047616C" w:rsidP="002704D6">
      <w:pPr>
        <w:rPr>
          <w:rFonts w:eastAsia="Times New Roman"/>
          <w:sz w:val="22"/>
          <w:szCs w:val="22"/>
        </w:rPr>
      </w:pPr>
    </w:p>
    <w:p w:rsidR="0047616C" w:rsidRPr="00D7441D" w:rsidRDefault="0047616C"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National Flood Forum Community Engagement Hub</w:t>
      </w:r>
    </w:p>
    <w:p w:rsidR="00215F22" w:rsidRPr="002704D6" w:rsidRDefault="0047616C" w:rsidP="002704D6">
      <w:pPr>
        <w:rPr>
          <w:sz w:val="22"/>
          <w:szCs w:val="22"/>
          <w:u w:val="single"/>
        </w:rPr>
      </w:pPr>
      <w:r w:rsidRPr="002704D6">
        <w:rPr>
          <w:rFonts w:eastAsia="Times New Roman"/>
          <w:sz w:val="22"/>
          <w:szCs w:val="22"/>
        </w:rPr>
        <w:t xml:space="preserve">The National Flood Forum provides a series of how-to guides, case studies, toolkits and videos on the Forum's </w:t>
      </w:r>
      <w:hyperlink r:id="rId99" w:history="1">
        <w:r w:rsidRPr="002704D6">
          <w:rPr>
            <w:rStyle w:val="Hyperlink"/>
            <w:rFonts w:eastAsia="Times New Roman"/>
            <w:sz w:val="22"/>
            <w:szCs w:val="22"/>
          </w:rPr>
          <w:t>Community Engagement Hub</w:t>
        </w:r>
      </w:hyperlink>
      <w:r w:rsidRPr="002704D6">
        <w:rPr>
          <w:rFonts w:eastAsia="Times New Roman"/>
          <w:sz w:val="22"/>
          <w:szCs w:val="22"/>
        </w:rPr>
        <w:t xml:space="preserve">. </w:t>
      </w:r>
      <w:r w:rsidR="004606B2" w:rsidRPr="002704D6">
        <w:rPr>
          <w:rFonts w:eastAsia="Times New Roman"/>
          <w:sz w:val="22"/>
          <w:szCs w:val="22"/>
        </w:rPr>
        <w:t>It</w:t>
      </w:r>
      <w:r w:rsidRPr="002704D6">
        <w:rPr>
          <w:rFonts w:eastAsia="Times New Roman"/>
          <w:sz w:val="22"/>
          <w:szCs w:val="22"/>
        </w:rPr>
        <w:t xml:space="preserve"> includes work produced during the Defra Flood </w:t>
      </w:r>
      <w:r w:rsidRPr="002704D6">
        <w:rPr>
          <w:rFonts w:eastAsia="Times New Roman"/>
          <w:sz w:val="22"/>
          <w:szCs w:val="22"/>
        </w:rPr>
        <w:lastRenderedPageBreak/>
        <w:t>Resilience Community Pathfinders Scheme (2013-2015), which was designed to stimulate innovate approaches to community flood risk management. Documents and resources are provided on the topics of empowering communities, establishing flood action groups, and flood resilience. Videos and case study documents provide examples of best practice across the UK.</w:t>
      </w:r>
      <w:r w:rsidR="00265590" w:rsidRPr="002704D6">
        <w:rPr>
          <w:rFonts w:eastAsia="Times New Roman"/>
          <w:sz w:val="22"/>
          <w:szCs w:val="22"/>
        </w:rPr>
        <w:br/>
        <w:t> </w:t>
      </w:r>
    </w:p>
    <w:p w:rsidR="005A583A" w:rsidRPr="002704D6" w:rsidRDefault="005A583A" w:rsidP="002704D6">
      <w:pPr>
        <w:pStyle w:val="Heading1"/>
        <w:spacing w:before="0" w:after="0"/>
        <w:rPr>
          <w:i/>
          <w:sz w:val="22"/>
          <w:szCs w:val="22"/>
          <w:u w:val="single"/>
        </w:rPr>
      </w:pPr>
      <w:r w:rsidRPr="002704D6">
        <w:rPr>
          <w:i/>
          <w:sz w:val="22"/>
          <w:szCs w:val="22"/>
          <w:u w:val="single"/>
        </w:rPr>
        <w:t>Consultations</w:t>
      </w:r>
    </w:p>
    <w:p w:rsidR="0036547C" w:rsidRPr="002704D6" w:rsidRDefault="0036547C" w:rsidP="002704D6">
      <w:pPr>
        <w:rPr>
          <w:bCs/>
          <w:sz w:val="22"/>
          <w:szCs w:val="22"/>
          <w:shd w:val="clear" w:color="auto" w:fill="FFFFFF"/>
        </w:rPr>
      </w:pPr>
    </w:p>
    <w:p w:rsidR="0036547C" w:rsidRPr="00D7441D" w:rsidRDefault="002024A9"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Post-Brexit environment</w:t>
      </w:r>
    </w:p>
    <w:p w:rsidR="002024A9" w:rsidRPr="002704D6" w:rsidRDefault="002024A9" w:rsidP="002704D6">
      <w:pPr>
        <w:rPr>
          <w:bCs/>
          <w:sz w:val="22"/>
          <w:szCs w:val="22"/>
          <w:shd w:val="clear" w:color="auto" w:fill="FFFFFF"/>
        </w:rPr>
      </w:pPr>
      <w:r w:rsidRPr="002704D6">
        <w:rPr>
          <w:bCs/>
          <w:sz w:val="22"/>
          <w:szCs w:val="22"/>
          <w:shd w:val="clear" w:color="auto" w:fill="FFFFFF"/>
        </w:rPr>
        <w:t xml:space="preserve">The consultation on </w:t>
      </w:r>
      <w:hyperlink r:id="rId100" w:history="1">
        <w:r w:rsidRPr="002704D6">
          <w:rPr>
            <w:rStyle w:val="Hyperlink"/>
            <w:bCs/>
            <w:sz w:val="22"/>
            <w:szCs w:val="22"/>
            <w:shd w:val="clear" w:color="auto" w:fill="FFFFFF"/>
          </w:rPr>
          <w:t>environmental principles and governance post-Brexit</w:t>
        </w:r>
      </w:hyperlink>
      <w:r w:rsidRPr="002704D6">
        <w:rPr>
          <w:bCs/>
          <w:sz w:val="22"/>
          <w:szCs w:val="22"/>
          <w:shd w:val="clear" w:color="auto" w:fill="FFFFFF"/>
        </w:rPr>
        <w:t xml:space="preserve"> </w:t>
      </w:r>
      <w:r w:rsidRPr="00D7441D">
        <w:rPr>
          <w:b/>
          <w:bCs/>
          <w:sz w:val="22"/>
          <w:szCs w:val="22"/>
          <w:shd w:val="clear" w:color="auto" w:fill="FFFFFF"/>
        </w:rPr>
        <w:t>closes on August 2</w:t>
      </w:r>
      <w:r w:rsidRPr="00D7441D">
        <w:rPr>
          <w:b/>
          <w:bCs/>
          <w:sz w:val="22"/>
          <w:szCs w:val="22"/>
          <w:shd w:val="clear" w:color="auto" w:fill="FFFFFF"/>
          <w:vertAlign w:val="superscript"/>
        </w:rPr>
        <w:t>nd</w:t>
      </w:r>
      <w:r w:rsidR="00265590" w:rsidRPr="002704D6">
        <w:rPr>
          <w:bCs/>
          <w:sz w:val="22"/>
          <w:szCs w:val="22"/>
          <w:shd w:val="clear" w:color="auto" w:fill="FFFFFF"/>
        </w:rPr>
        <w:t>, and currently threatens to leave the UK with no effective means of enforcing environmental legislation.</w:t>
      </w:r>
      <w:r w:rsidRPr="002704D6">
        <w:rPr>
          <w:bCs/>
          <w:sz w:val="22"/>
          <w:szCs w:val="22"/>
          <w:shd w:val="clear" w:color="auto" w:fill="FFFFFF"/>
        </w:rPr>
        <w:t xml:space="preserve"> If you haven’t yet responded, </w:t>
      </w:r>
      <w:hyperlink r:id="rId101" w:history="1">
        <w:r w:rsidRPr="002704D6">
          <w:rPr>
            <w:rStyle w:val="Hyperlink"/>
            <w:bCs/>
            <w:sz w:val="22"/>
            <w:szCs w:val="22"/>
            <w:shd w:val="clear" w:color="auto" w:fill="FFFFFF"/>
          </w:rPr>
          <w:t>38 Degrees</w:t>
        </w:r>
      </w:hyperlink>
      <w:r w:rsidRPr="002704D6">
        <w:rPr>
          <w:bCs/>
          <w:sz w:val="22"/>
          <w:szCs w:val="22"/>
          <w:shd w:val="clear" w:color="auto" w:fill="FFFFFF"/>
        </w:rPr>
        <w:t xml:space="preserve"> have set up a simple questionnaire that can be completed in a few minutes, based on the expert advice that they have sought on the consultation’s proposals.</w:t>
      </w:r>
    </w:p>
    <w:p w:rsidR="00711C43" w:rsidRPr="002704D6" w:rsidRDefault="00711C43" w:rsidP="002704D6">
      <w:pPr>
        <w:rPr>
          <w:bCs/>
          <w:sz w:val="22"/>
          <w:szCs w:val="22"/>
          <w:shd w:val="clear" w:color="auto" w:fill="FFFFFF"/>
        </w:rPr>
      </w:pPr>
    </w:p>
    <w:p w:rsidR="00711C43" w:rsidRPr="00D7441D" w:rsidRDefault="00711C43"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Fracking</w:t>
      </w:r>
    </w:p>
    <w:p w:rsidR="00711C43" w:rsidRPr="002704D6" w:rsidRDefault="00711C43" w:rsidP="002704D6">
      <w:pPr>
        <w:pStyle w:val="NormalWeb"/>
        <w:shd w:val="clear" w:color="auto" w:fill="FFFFFF"/>
        <w:spacing w:before="0" w:after="0"/>
        <w:textAlignment w:val="baseline"/>
        <w:rPr>
          <w:rFonts w:ascii="Arial" w:hAnsi="Arial" w:cs="Arial"/>
          <w:sz w:val="22"/>
          <w:szCs w:val="22"/>
        </w:rPr>
      </w:pPr>
      <w:r w:rsidRPr="002704D6">
        <w:rPr>
          <w:rFonts w:ascii="Arial" w:hAnsi="Arial" w:cs="Arial"/>
          <w:sz w:val="22"/>
          <w:szCs w:val="22"/>
        </w:rPr>
        <w:t xml:space="preserve">The Government has launched a consultation on </w:t>
      </w:r>
      <w:hyperlink r:id="rId102" w:history="1">
        <w:r w:rsidRPr="002704D6">
          <w:rPr>
            <w:rStyle w:val="Hyperlink"/>
            <w:rFonts w:ascii="Arial" w:hAnsi="Arial" w:cs="Arial"/>
            <w:sz w:val="22"/>
            <w:szCs w:val="22"/>
          </w:rPr>
          <w:t>bringing the ‘production’ stage of fracking into the Planning Act 2008 regime</w:t>
        </w:r>
      </w:hyperlink>
      <w:r w:rsidRPr="002704D6">
        <w:rPr>
          <w:rFonts w:ascii="Arial" w:hAnsi="Arial" w:cs="Arial"/>
          <w:sz w:val="22"/>
          <w:szCs w:val="22"/>
        </w:rPr>
        <w:t xml:space="preserve">. </w:t>
      </w:r>
      <w:r w:rsidR="003F3A69" w:rsidRPr="002704D6">
        <w:rPr>
          <w:rFonts w:ascii="Arial" w:hAnsi="Arial" w:cs="Arial"/>
          <w:sz w:val="22"/>
          <w:szCs w:val="22"/>
        </w:rPr>
        <w:t xml:space="preserve">They are also consulting on making </w:t>
      </w:r>
      <w:hyperlink r:id="rId103" w:history="1">
        <w:r w:rsidR="003F3A69" w:rsidRPr="002704D6">
          <w:rPr>
            <w:rStyle w:val="Hyperlink"/>
            <w:rFonts w:ascii="Arial" w:hAnsi="Arial" w:cs="Arial"/>
            <w:sz w:val="22"/>
            <w:szCs w:val="22"/>
          </w:rPr>
          <w:t>exploratory drilling for fracking permitted development</w:t>
        </w:r>
      </w:hyperlink>
      <w:r w:rsidR="003F3A69" w:rsidRPr="002704D6">
        <w:rPr>
          <w:rFonts w:ascii="Arial" w:hAnsi="Arial" w:cs="Arial"/>
          <w:sz w:val="22"/>
          <w:szCs w:val="22"/>
        </w:rPr>
        <w:t xml:space="preserve">, ie subject to approximately the same level of planning control as putting up a garden shed. </w:t>
      </w:r>
      <w:r w:rsidRPr="002704D6">
        <w:rPr>
          <w:rFonts w:ascii="Arial" w:hAnsi="Arial" w:cs="Arial"/>
          <w:sz w:val="22"/>
          <w:szCs w:val="22"/>
        </w:rPr>
        <w:t>This is despite the Housing, Communities and Local Gover</w:t>
      </w:r>
      <w:r w:rsidR="003F3A69" w:rsidRPr="002704D6">
        <w:rPr>
          <w:rFonts w:ascii="Arial" w:hAnsi="Arial" w:cs="Arial"/>
          <w:sz w:val="22"/>
          <w:szCs w:val="22"/>
        </w:rPr>
        <w:t>nment Select Committee issuing a report</w:t>
      </w:r>
      <w:r w:rsidRPr="002704D6">
        <w:rPr>
          <w:rStyle w:val="Hyperlink"/>
          <w:rFonts w:ascii="Arial" w:hAnsi="Arial" w:cs="Arial"/>
          <w:sz w:val="22"/>
          <w:szCs w:val="22"/>
        </w:rPr>
        <w:t> </w:t>
      </w:r>
      <w:r w:rsidRPr="002704D6">
        <w:rPr>
          <w:rFonts w:ascii="Arial" w:hAnsi="Arial" w:cs="Arial"/>
          <w:sz w:val="22"/>
          <w:szCs w:val="22"/>
        </w:rPr>
        <w:t xml:space="preserve">on 2 July that </w:t>
      </w:r>
      <w:hyperlink r:id="rId104" w:history="1">
        <w:r w:rsidRPr="002704D6">
          <w:rPr>
            <w:rStyle w:val="Hyperlink"/>
            <w:rFonts w:ascii="Arial" w:hAnsi="Arial" w:cs="Arial"/>
            <w:sz w:val="22"/>
            <w:szCs w:val="22"/>
          </w:rPr>
          <w:t xml:space="preserve">concluded that </w:t>
        </w:r>
        <w:r w:rsidR="003F3A69" w:rsidRPr="002704D6">
          <w:rPr>
            <w:rStyle w:val="Hyperlink"/>
            <w:rFonts w:ascii="Arial" w:hAnsi="Arial" w:cs="Arial"/>
            <w:sz w:val="22"/>
            <w:szCs w:val="22"/>
          </w:rPr>
          <w:t>these changes should</w:t>
        </w:r>
        <w:r w:rsidRPr="002704D6">
          <w:rPr>
            <w:rStyle w:val="Hyperlink"/>
            <w:rFonts w:ascii="Arial" w:hAnsi="Arial" w:cs="Arial"/>
            <w:sz w:val="22"/>
            <w:szCs w:val="22"/>
          </w:rPr>
          <w:t xml:space="preserve"> absolutely should not happen</w:t>
        </w:r>
      </w:hyperlink>
      <w:r w:rsidR="003F3A69" w:rsidRPr="002704D6">
        <w:rPr>
          <w:rFonts w:ascii="Arial" w:hAnsi="Arial" w:cs="Arial"/>
          <w:sz w:val="22"/>
          <w:szCs w:val="22"/>
        </w:rPr>
        <w:t>:</w:t>
      </w:r>
      <w:r w:rsidRPr="002704D6">
        <w:rPr>
          <w:rFonts w:ascii="Arial" w:hAnsi="Arial" w:cs="Arial"/>
          <w:sz w:val="22"/>
          <w:szCs w:val="22"/>
        </w:rPr>
        <w:t xml:space="preserve"> ‘Fracking </w:t>
      </w:r>
      <w:r w:rsidR="003F3A69" w:rsidRPr="002704D6">
        <w:rPr>
          <w:rFonts w:ascii="Arial" w:hAnsi="Arial" w:cs="Arial"/>
          <w:sz w:val="22"/>
          <w:szCs w:val="22"/>
        </w:rPr>
        <w:t xml:space="preserve">planning </w:t>
      </w:r>
      <w:r w:rsidRPr="002704D6">
        <w:rPr>
          <w:rFonts w:ascii="Arial" w:hAnsi="Arial" w:cs="Arial"/>
          <w:sz w:val="22"/>
          <w:szCs w:val="22"/>
        </w:rPr>
        <w:t xml:space="preserve">applications should not be brought under the NSIP regime.’ </w:t>
      </w:r>
      <w:r w:rsidR="003F3A69" w:rsidRPr="002704D6">
        <w:rPr>
          <w:rFonts w:ascii="Arial" w:hAnsi="Arial" w:cs="Arial"/>
          <w:sz w:val="22"/>
          <w:szCs w:val="22"/>
        </w:rPr>
        <w:t>(para 83, p 28); ‘Shale gas development of any type should not be classed as a permitted development.’ (para 91, p 30)</w:t>
      </w:r>
      <w:r w:rsidR="00244D13" w:rsidRPr="002704D6">
        <w:rPr>
          <w:rFonts w:ascii="Arial" w:hAnsi="Arial" w:cs="Arial"/>
          <w:sz w:val="22"/>
          <w:szCs w:val="22"/>
        </w:rPr>
        <w:t>, because they would be ‘hugely harmful to local democracy’.</w:t>
      </w:r>
      <w:r w:rsidR="003F3A69" w:rsidRPr="002704D6">
        <w:rPr>
          <w:rFonts w:ascii="Arial" w:hAnsi="Arial" w:cs="Arial"/>
          <w:sz w:val="22"/>
          <w:szCs w:val="22"/>
        </w:rPr>
        <w:t xml:space="preserve"> </w:t>
      </w:r>
      <w:r w:rsidRPr="002704D6">
        <w:rPr>
          <w:rFonts w:ascii="Arial" w:hAnsi="Arial" w:cs="Arial"/>
          <w:sz w:val="22"/>
          <w:szCs w:val="22"/>
        </w:rPr>
        <w:t>But why listen to experts, eh? Deadline</w:t>
      </w:r>
      <w:r w:rsidR="003F3A69" w:rsidRPr="002704D6">
        <w:rPr>
          <w:rFonts w:ascii="Arial" w:hAnsi="Arial" w:cs="Arial"/>
          <w:sz w:val="22"/>
          <w:szCs w:val="22"/>
        </w:rPr>
        <w:t>s</w:t>
      </w:r>
      <w:r w:rsidRPr="002704D6">
        <w:rPr>
          <w:rFonts w:ascii="Arial" w:hAnsi="Arial" w:cs="Arial"/>
          <w:sz w:val="22"/>
          <w:szCs w:val="22"/>
        </w:rPr>
        <w:t>: 25</w:t>
      </w:r>
      <w:r w:rsidRPr="002704D6">
        <w:rPr>
          <w:rFonts w:ascii="Arial" w:hAnsi="Arial" w:cs="Arial"/>
          <w:sz w:val="22"/>
          <w:szCs w:val="22"/>
          <w:vertAlign w:val="superscript"/>
        </w:rPr>
        <w:t>th</w:t>
      </w:r>
      <w:r w:rsidRPr="002704D6">
        <w:rPr>
          <w:rFonts w:ascii="Arial" w:hAnsi="Arial" w:cs="Arial"/>
          <w:sz w:val="22"/>
          <w:szCs w:val="22"/>
        </w:rPr>
        <w:t xml:space="preserve"> October.</w:t>
      </w:r>
    </w:p>
    <w:p w:rsidR="00711C43" w:rsidRPr="002704D6" w:rsidRDefault="00711C43" w:rsidP="002704D6">
      <w:pPr>
        <w:rPr>
          <w:bCs/>
          <w:sz w:val="22"/>
          <w:szCs w:val="22"/>
          <w:shd w:val="clear" w:color="auto" w:fill="FFFFFF"/>
        </w:rPr>
      </w:pPr>
    </w:p>
    <w:p w:rsidR="00711C43" w:rsidRPr="002704D6" w:rsidRDefault="00711C43" w:rsidP="002704D6">
      <w:pPr>
        <w:rPr>
          <w:b/>
          <w:bCs/>
          <w:sz w:val="22"/>
          <w:szCs w:val="22"/>
          <w:shd w:val="clear" w:color="auto" w:fill="FFFFFF"/>
        </w:rPr>
      </w:pPr>
      <w:r w:rsidRPr="002704D6">
        <w:rPr>
          <w:b/>
          <w:bCs/>
          <w:sz w:val="22"/>
          <w:szCs w:val="22"/>
          <w:shd w:val="clear" w:color="auto" w:fill="FFFFFF"/>
        </w:rPr>
        <w:t>Planning appeals inquiry process</w:t>
      </w:r>
    </w:p>
    <w:p w:rsidR="00711C43" w:rsidRPr="002704D6" w:rsidRDefault="00711C43" w:rsidP="002704D6">
      <w:pPr>
        <w:rPr>
          <w:bCs/>
          <w:sz w:val="22"/>
          <w:szCs w:val="22"/>
          <w:shd w:val="clear" w:color="auto" w:fill="FFFFFF"/>
        </w:rPr>
      </w:pPr>
      <w:r w:rsidRPr="002704D6">
        <w:rPr>
          <w:bCs/>
          <w:sz w:val="22"/>
          <w:szCs w:val="22"/>
          <w:shd w:val="clear" w:color="auto" w:fill="FFFFFF"/>
        </w:rPr>
        <w:t xml:space="preserve">The Government has commissioned an independent review which will examine how the current </w:t>
      </w:r>
      <w:hyperlink r:id="rId105" w:history="1">
        <w:r w:rsidRPr="002704D6">
          <w:rPr>
            <w:rStyle w:val="Hyperlink"/>
            <w:bCs/>
            <w:sz w:val="22"/>
            <w:szCs w:val="22"/>
            <w:shd w:val="clear" w:color="auto" w:fill="FFFFFF"/>
          </w:rPr>
          <w:t>planning appeal inquiry process</w:t>
        </w:r>
      </w:hyperlink>
      <w:r w:rsidRPr="002704D6">
        <w:rPr>
          <w:bCs/>
          <w:sz w:val="22"/>
          <w:szCs w:val="22"/>
          <w:shd w:val="clear" w:color="auto" w:fill="FFFFFF"/>
        </w:rPr>
        <w:t xml:space="preserve"> is working from end to end and to identify what improvements can be made, in particular, how to speed up the process without harming the quality of decisions. This is almost always code for reducing the scope for public participation, so well worth responding to this consultation!</w:t>
      </w:r>
      <w:r w:rsidR="00D7441D">
        <w:rPr>
          <w:bCs/>
          <w:sz w:val="22"/>
          <w:szCs w:val="22"/>
          <w:shd w:val="clear" w:color="auto" w:fill="FFFFFF"/>
        </w:rPr>
        <w:t xml:space="preserve"> Deadline: 18</w:t>
      </w:r>
      <w:r w:rsidR="00D7441D" w:rsidRPr="00D7441D">
        <w:rPr>
          <w:bCs/>
          <w:sz w:val="22"/>
          <w:szCs w:val="22"/>
          <w:shd w:val="clear" w:color="auto" w:fill="FFFFFF"/>
          <w:vertAlign w:val="superscript"/>
        </w:rPr>
        <w:t>th</w:t>
      </w:r>
      <w:r w:rsidR="00D7441D">
        <w:rPr>
          <w:bCs/>
          <w:sz w:val="22"/>
          <w:szCs w:val="22"/>
          <w:shd w:val="clear" w:color="auto" w:fill="FFFFFF"/>
        </w:rPr>
        <w:t xml:space="preserve"> September</w:t>
      </w:r>
    </w:p>
    <w:p w:rsidR="00215F22" w:rsidRPr="002704D6" w:rsidRDefault="00215F22" w:rsidP="002704D6">
      <w:pPr>
        <w:rPr>
          <w:sz w:val="22"/>
          <w:szCs w:val="22"/>
        </w:rPr>
      </w:pPr>
    </w:p>
    <w:p w:rsidR="00F73F6F" w:rsidRPr="002704D6" w:rsidRDefault="00074BD6" w:rsidP="002704D6">
      <w:pPr>
        <w:pStyle w:val="Heading1"/>
        <w:spacing w:before="0" w:after="0"/>
        <w:rPr>
          <w:i/>
          <w:sz w:val="22"/>
          <w:szCs w:val="22"/>
          <w:u w:val="single"/>
        </w:rPr>
      </w:pPr>
      <w:r w:rsidRPr="002704D6">
        <w:rPr>
          <w:i/>
          <w:sz w:val="22"/>
          <w:szCs w:val="22"/>
          <w:u w:val="single"/>
        </w:rPr>
        <w:t>Vacancies</w:t>
      </w:r>
      <w:r w:rsidR="00F73F6F" w:rsidRPr="002704D6">
        <w:rPr>
          <w:i/>
          <w:sz w:val="22"/>
          <w:szCs w:val="22"/>
          <w:u w:val="single"/>
        </w:rPr>
        <w:t xml:space="preserve"> </w:t>
      </w:r>
    </w:p>
    <w:p w:rsidR="00F73F6F" w:rsidRPr="002704D6" w:rsidRDefault="00F73F6F" w:rsidP="002704D6">
      <w:pPr>
        <w:rPr>
          <w:color w:val="808080"/>
          <w:sz w:val="22"/>
          <w:szCs w:val="22"/>
        </w:rPr>
      </w:pPr>
    </w:p>
    <w:p w:rsidR="008A63B3" w:rsidRPr="00D7441D" w:rsidRDefault="008A63B3"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VSNW Trustees</w:t>
      </w:r>
    </w:p>
    <w:p w:rsidR="00021618" w:rsidRPr="002704D6" w:rsidRDefault="008A63B3" w:rsidP="002704D6">
      <w:pPr>
        <w:rPr>
          <w:sz w:val="22"/>
          <w:szCs w:val="22"/>
        </w:rPr>
      </w:pPr>
      <w:r w:rsidRPr="002704D6">
        <w:rPr>
          <w:bCs/>
          <w:sz w:val="22"/>
          <w:szCs w:val="22"/>
        </w:rPr>
        <w:t xml:space="preserve">There are </w:t>
      </w:r>
      <w:r w:rsidR="00E615AF" w:rsidRPr="002704D6">
        <w:rPr>
          <w:bCs/>
          <w:sz w:val="22"/>
          <w:szCs w:val="22"/>
        </w:rPr>
        <w:t xml:space="preserve">new </w:t>
      </w:r>
      <w:r w:rsidRPr="002704D6">
        <w:rPr>
          <w:bCs/>
          <w:sz w:val="22"/>
          <w:szCs w:val="22"/>
        </w:rPr>
        <w:t>opportunities to join VSNW as a trustee – they want trustees to represent Lancashire, Cumbria, Merseyside, Cheshir</w:t>
      </w:r>
      <w:r w:rsidR="00E615AF" w:rsidRPr="002704D6">
        <w:rPr>
          <w:bCs/>
          <w:sz w:val="22"/>
          <w:szCs w:val="22"/>
        </w:rPr>
        <w:t>e and Greater Manchester</w:t>
      </w:r>
      <w:r w:rsidRPr="002704D6">
        <w:rPr>
          <w:bCs/>
          <w:sz w:val="22"/>
          <w:szCs w:val="22"/>
        </w:rPr>
        <w:t xml:space="preserve">. If </w:t>
      </w:r>
      <w:r w:rsidR="00E615AF" w:rsidRPr="002704D6">
        <w:rPr>
          <w:bCs/>
          <w:sz w:val="22"/>
          <w:szCs w:val="22"/>
        </w:rPr>
        <w:t>any</w:t>
      </w:r>
      <w:r w:rsidRPr="002704D6">
        <w:rPr>
          <w:bCs/>
          <w:sz w:val="22"/>
          <w:szCs w:val="22"/>
        </w:rPr>
        <w:t xml:space="preserve"> of these opportunities appeals to you, please contact Warren Escadale: </w:t>
      </w:r>
      <w:hyperlink r:id="rId106" w:tgtFrame="_blank" w:history="1">
        <w:r w:rsidRPr="002704D6">
          <w:rPr>
            <w:rStyle w:val="Hyperlink"/>
            <w:sz w:val="22"/>
            <w:szCs w:val="22"/>
          </w:rPr>
          <w:t>warren.escadale@vsnw.org.uk</w:t>
        </w:r>
      </w:hyperlink>
      <w:r w:rsidRPr="002704D6">
        <w:rPr>
          <w:sz w:val="22"/>
          <w:szCs w:val="22"/>
        </w:rPr>
        <w:t xml:space="preserve"> </w:t>
      </w:r>
      <w:r w:rsidRPr="002704D6">
        <w:rPr>
          <w:bCs/>
          <w:sz w:val="22"/>
          <w:szCs w:val="22"/>
        </w:rPr>
        <w:t>or call 07753 147664.</w:t>
      </w:r>
    </w:p>
    <w:p w:rsidR="00215F22" w:rsidRPr="002704D6" w:rsidRDefault="00215F22" w:rsidP="002704D6">
      <w:pPr>
        <w:rPr>
          <w:sz w:val="22"/>
          <w:szCs w:val="22"/>
        </w:rPr>
      </w:pPr>
    </w:p>
    <w:p w:rsidR="004C7DC7" w:rsidRPr="002704D6" w:rsidRDefault="00536C6F" w:rsidP="002704D6">
      <w:pPr>
        <w:rPr>
          <w:rFonts w:eastAsia="Times New Roman"/>
          <w:sz w:val="22"/>
          <w:szCs w:val="22"/>
        </w:rPr>
      </w:pPr>
      <w:r w:rsidRPr="002704D6">
        <w:rPr>
          <w:rFonts w:eastAsia="Times New Roman"/>
          <w:sz w:val="22"/>
          <w:szCs w:val="22"/>
        </w:rPr>
        <w:t>_____________________________________________</w:t>
      </w:r>
      <w:r w:rsidR="00844E63" w:rsidRPr="002704D6">
        <w:rPr>
          <w:rFonts w:eastAsia="Times New Roman"/>
          <w:sz w:val="22"/>
          <w:szCs w:val="22"/>
        </w:rPr>
        <w:t>_____________________________</w:t>
      </w:r>
    </w:p>
    <w:p w:rsidR="003D6019" w:rsidRPr="002704D6" w:rsidRDefault="003D6019" w:rsidP="002704D6">
      <w:pPr>
        <w:rPr>
          <w:rFonts w:eastAsia="Times New Roman"/>
          <w:color w:val="000000"/>
          <w:sz w:val="22"/>
          <w:szCs w:val="22"/>
        </w:rPr>
      </w:pPr>
    </w:p>
    <w:p w:rsidR="00021618" w:rsidRPr="002704D6" w:rsidRDefault="00021618" w:rsidP="002704D6">
      <w:pPr>
        <w:rPr>
          <w:sz w:val="22"/>
          <w:szCs w:val="22"/>
        </w:rPr>
      </w:pPr>
    </w:p>
    <w:p w:rsidR="00550CE7" w:rsidRPr="002704D6" w:rsidRDefault="00AD75E7" w:rsidP="002704D6">
      <w:pPr>
        <w:rPr>
          <w:sz w:val="22"/>
          <w:szCs w:val="22"/>
        </w:rPr>
      </w:pPr>
      <w:r w:rsidRPr="002704D6">
        <w:rPr>
          <w:sz w:val="22"/>
          <w:szCs w:val="22"/>
        </w:rPr>
        <w:t>T</w:t>
      </w:r>
      <w:r w:rsidR="00550CE7" w:rsidRPr="002704D6">
        <w:rPr>
          <w:sz w:val="22"/>
          <w:szCs w:val="22"/>
        </w:rPr>
        <w:t>o subscribe or contribute</w:t>
      </w:r>
    </w:p>
    <w:p w:rsidR="003D6019" w:rsidRPr="002704D6" w:rsidRDefault="003D6019" w:rsidP="002704D6">
      <w:pPr>
        <w:rPr>
          <w:sz w:val="22"/>
          <w:szCs w:val="22"/>
        </w:rPr>
      </w:pPr>
    </w:p>
    <w:p w:rsidR="00550CE7" w:rsidRPr="002704D6" w:rsidRDefault="00550CE7" w:rsidP="002704D6">
      <w:pPr>
        <w:rPr>
          <w:b/>
          <w:color w:val="00B050"/>
          <w:sz w:val="22"/>
          <w:szCs w:val="22"/>
        </w:rPr>
      </w:pPr>
      <w:r w:rsidRPr="002704D6">
        <w:rPr>
          <w:sz w:val="22"/>
          <w:szCs w:val="22"/>
        </w:rPr>
        <w:t xml:space="preserve">To subscribe to </w:t>
      </w:r>
      <w:r w:rsidR="00A2436B" w:rsidRPr="002704D6">
        <w:rPr>
          <w:sz w:val="22"/>
          <w:szCs w:val="22"/>
        </w:rPr>
        <w:t>NWEL</w:t>
      </w:r>
      <w:r w:rsidRPr="002704D6">
        <w:rPr>
          <w:sz w:val="22"/>
          <w:szCs w:val="22"/>
        </w:rPr>
        <w:t xml:space="preserve">’s Bulletin please email </w:t>
      </w:r>
      <w:hyperlink r:id="rId107" w:history="1">
        <w:r w:rsidR="008E0088" w:rsidRPr="002704D6">
          <w:rPr>
            <w:rStyle w:val="Hyperlink"/>
            <w:sz w:val="22"/>
            <w:szCs w:val="22"/>
          </w:rPr>
          <w:t>andyyuille@gmail.com</w:t>
        </w:r>
      </w:hyperlink>
      <w:r w:rsidRPr="002704D6">
        <w:rPr>
          <w:color w:val="660033"/>
          <w:sz w:val="22"/>
          <w:szCs w:val="22"/>
        </w:rPr>
        <w:t xml:space="preserve"> </w:t>
      </w:r>
      <w:r w:rsidRPr="002704D6">
        <w:rPr>
          <w:sz w:val="22"/>
          <w:szCs w:val="22"/>
        </w:rPr>
        <w:t xml:space="preserve">with the subject line: </w:t>
      </w:r>
      <w:r w:rsidRPr="002704D6">
        <w:rPr>
          <w:i/>
          <w:sz w:val="22"/>
          <w:szCs w:val="22"/>
        </w:rPr>
        <w:t xml:space="preserve">“Subscribe to </w:t>
      </w:r>
      <w:r w:rsidR="00A2436B" w:rsidRPr="002704D6">
        <w:rPr>
          <w:i/>
          <w:sz w:val="22"/>
          <w:szCs w:val="22"/>
        </w:rPr>
        <w:t>NWEL</w:t>
      </w:r>
      <w:r w:rsidRPr="002704D6">
        <w:rPr>
          <w:i/>
          <w:sz w:val="22"/>
          <w:szCs w:val="22"/>
        </w:rPr>
        <w:t xml:space="preserve"> Bulletin</w:t>
      </w:r>
      <w:r w:rsidRPr="002704D6">
        <w:rPr>
          <w:sz w:val="22"/>
          <w:szCs w:val="22"/>
        </w:rPr>
        <w:t xml:space="preserve">”. </w:t>
      </w:r>
      <w:r w:rsidR="00114003" w:rsidRPr="002704D6">
        <w:rPr>
          <w:sz w:val="22"/>
          <w:szCs w:val="22"/>
        </w:rPr>
        <w:t xml:space="preserve">Please send items for inclusion </w:t>
      </w:r>
      <w:r w:rsidR="005654F1" w:rsidRPr="002704D6">
        <w:rPr>
          <w:sz w:val="22"/>
          <w:szCs w:val="22"/>
        </w:rPr>
        <w:t xml:space="preserve">in the next Bullet to me </w:t>
      </w:r>
      <w:r w:rsidR="00114003" w:rsidRPr="002704D6">
        <w:rPr>
          <w:sz w:val="22"/>
          <w:szCs w:val="22"/>
        </w:rPr>
        <w:t xml:space="preserve">by </w:t>
      </w:r>
      <w:r w:rsidR="007366A0" w:rsidRPr="002704D6">
        <w:rPr>
          <w:b/>
          <w:color w:val="00B050"/>
          <w:sz w:val="22"/>
          <w:szCs w:val="22"/>
        </w:rPr>
        <w:t>23</w:t>
      </w:r>
      <w:r w:rsidR="007366A0" w:rsidRPr="002704D6">
        <w:rPr>
          <w:b/>
          <w:color w:val="00B050"/>
          <w:sz w:val="22"/>
          <w:szCs w:val="22"/>
          <w:vertAlign w:val="superscript"/>
        </w:rPr>
        <w:t>rd</w:t>
      </w:r>
      <w:r w:rsidR="007366A0" w:rsidRPr="002704D6">
        <w:rPr>
          <w:b/>
          <w:color w:val="00B050"/>
          <w:sz w:val="22"/>
          <w:szCs w:val="22"/>
        </w:rPr>
        <w:t xml:space="preserve"> </w:t>
      </w:r>
      <w:r w:rsidR="00D7441D">
        <w:rPr>
          <w:b/>
          <w:color w:val="00B050"/>
          <w:sz w:val="22"/>
          <w:szCs w:val="22"/>
        </w:rPr>
        <w:t>August</w:t>
      </w:r>
      <w:r w:rsidR="007366A0" w:rsidRPr="002704D6">
        <w:rPr>
          <w:b/>
          <w:color w:val="00B050"/>
          <w:sz w:val="22"/>
          <w:szCs w:val="22"/>
        </w:rPr>
        <w:t xml:space="preserve"> 2018</w:t>
      </w:r>
      <w:r w:rsidR="000079C9" w:rsidRPr="002704D6">
        <w:rPr>
          <w:b/>
          <w:color w:val="00B050"/>
          <w:sz w:val="22"/>
          <w:szCs w:val="22"/>
        </w:rPr>
        <w:t>.</w:t>
      </w:r>
      <w:r w:rsidR="00B76044" w:rsidRPr="002704D6">
        <w:rPr>
          <w:b/>
          <w:color w:val="00B050"/>
          <w:sz w:val="22"/>
          <w:szCs w:val="22"/>
        </w:rPr>
        <w:t xml:space="preserve"> </w:t>
      </w:r>
    </w:p>
    <w:p w:rsidR="001D4ACE" w:rsidRPr="002704D6" w:rsidRDefault="001D4ACE" w:rsidP="002704D6">
      <w:pPr>
        <w:rPr>
          <w:sz w:val="22"/>
          <w:szCs w:val="22"/>
        </w:rPr>
      </w:pPr>
    </w:p>
    <w:p w:rsidR="009E492B" w:rsidRPr="002704D6" w:rsidRDefault="001D4ACE" w:rsidP="002704D6">
      <w:pPr>
        <w:rPr>
          <w:sz w:val="22"/>
          <w:szCs w:val="22"/>
        </w:rPr>
      </w:pPr>
      <w:r w:rsidRPr="002704D6">
        <w:rPr>
          <w:sz w:val="22"/>
          <w:szCs w:val="22"/>
        </w:rPr>
        <w:lastRenderedPageBreak/>
        <w:t xml:space="preserve">North West Environment Link (NWEL) is a partnership of environmental voluntary sector organisations, representing hundreds of thousands of members in the North West.  </w:t>
      </w:r>
    </w:p>
    <w:p w:rsidR="0045743B" w:rsidRPr="002704D6" w:rsidRDefault="0045743B" w:rsidP="002704D6">
      <w:pPr>
        <w:rPr>
          <w:sz w:val="22"/>
          <w:szCs w:val="22"/>
        </w:rPr>
      </w:pPr>
    </w:p>
    <w:p w:rsidR="0045743B" w:rsidRPr="002704D6" w:rsidRDefault="0045743B" w:rsidP="002704D6">
      <w:pPr>
        <w:rPr>
          <w:color w:val="333333"/>
          <w:sz w:val="22"/>
          <w:szCs w:val="22"/>
        </w:rPr>
      </w:pPr>
      <w:r w:rsidRPr="002704D6">
        <w:rPr>
          <w:rFonts w:eastAsia="Times New Roman"/>
          <w:sz w:val="22"/>
          <w:szCs w:val="22"/>
        </w:rPr>
        <w:t>VSNW is the regional voluntary sector network for the North West, whose purpose is to support a connected and influential voluntary and community sector (VCS).</w:t>
      </w:r>
      <w:r w:rsidRPr="002704D6">
        <w:rPr>
          <w:color w:val="333333"/>
          <w:sz w:val="22"/>
          <w:szCs w:val="22"/>
        </w:rPr>
        <w:t xml:space="preserve"> </w:t>
      </w:r>
    </w:p>
    <w:p w:rsidR="0045743B" w:rsidRPr="002704D6" w:rsidRDefault="0045743B" w:rsidP="002704D6">
      <w:pPr>
        <w:rPr>
          <w:sz w:val="22"/>
          <w:szCs w:val="22"/>
        </w:rPr>
      </w:pPr>
    </w:p>
    <w:p w:rsidR="0045743B" w:rsidRPr="002704D6" w:rsidRDefault="0045743B" w:rsidP="002704D6">
      <w:pPr>
        <w:rPr>
          <w:sz w:val="22"/>
          <w:szCs w:val="22"/>
        </w:rPr>
      </w:pPr>
    </w:p>
    <w:p w:rsidR="006E0BE4" w:rsidRPr="002704D6" w:rsidRDefault="006E0BE4" w:rsidP="002704D6">
      <w:pPr>
        <w:rPr>
          <w:sz w:val="22"/>
          <w:szCs w:val="22"/>
        </w:rPr>
        <w:sectPr w:rsidR="006E0BE4" w:rsidRPr="002704D6" w:rsidSect="00412FD8">
          <w:headerReference w:type="default" r:id="rId108"/>
          <w:footerReference w:type="default" r:id="rId109"/>
          <w:pgSz w:w="12240" w:h="15840" w:code="1"/>
          <w:pgMar w:top="1560" w:right="1467" w:bottom="1702" w:left="1418" w:header="709" w:footer="709" w:gutter="0"/>
          <w:cols w:space="708"/>
          <w:titlePg/>
          <w:docGrid w:linePitch="360"/>
        </w:sectPr>
      </w:pPr>
    </w:p>
    <w:p w:rsidR="0045743B" w:rsidRPr="002704D6" w:rsidRDefault="0045743B" w:rsidP="002704D6">
      <w:pPr>
        <w:ind w:left="142"/>
        <w:rPr>
          <w:sz w:val="22"/>
          <w:szCs w:val="22"/>
        </w:rPr>
      </w:pPr>
      <w:r w:rsidRPr="002704D6">
        <w:rPr>
          <w:sz w:val="22"/>
          <w:szCs w:val="22"/>
        </w:rPr>
        <w:t>To contribute to the NWEL Bulletin, please contact:</w:t>
      </w:r>
      <w:r w:rsidRPr="002704D6">
        <w:rPr>
          <w:sz w:val="22"/>
          <w:szCs w:val="22"/>
        </w:rPr>
        <w:br/>
        <w:t>Andy Yuille</w:t>
      </w:r>
      <w:r w:rsidRPr="002704D6">
        <w:rPr>
          <w:sz w:val="22"/>
          <w:szCs w:val="22"/>
        </w:rPr>
        <w:br/>
      </w:r>
      <w:hyperlink r:id="rId110" w:history="1">
        <w:r w:rsidRPr="002704D6">
          <w:rPr>
            <w:rStyle w:val="Hyperlink"/>
            <w:sz w:val="22"/>
            <w:szCs w:val="22"/>
          </w:rPr>
          <w:t>andyyuille@gmail.com</w:t>
        </w:r>
      </w:hyperlink>
    </w:p>
    <w:p w:rsidR="00623FD0" w:rsidRPr="002704D6" w:rsidRDefault="0045743B" w:rsidP="002704D6">
      <w:pPr>
        <w:ind w:left="142"/>
        <w:rPr>
          <w:sz w:val="22"/>
          <w:szCs w:val="22"/>
        </w:rPr>
      </w:pPr>
      <w:r w:rsidRPr="002704D6">
        <w:rPr>
          <w:sz w:val="22"/>
          <w:szCs w:val="22"/>
        </w:rPr>
        <w:t>01524 389 915</w:t>
      </w:r>
    </w:p>
    <w:p w:rsidR="0045743B" w:rsidRPr="00A83459" w:rsidRDefault="00623FD0" w:rsidP="002704D6">
      <w:pPr>
        <w:rPr>
          <w:sz w:val="22"/>
          <w:szCs w:val="22"/>
        </w:rPr>
      </w:pPr>
      <w:r w:rsidRPr="002704D6">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111"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F3" w:rsidRDefault="00ED70F3">
      <w:r>
        <w:separator/>
      </w:r>
    </w:p>
  </w:endnote>
  <w:endnote w:type="continuationSeparator" w:id="0">
    <w:p w:rsidR="00ED70F3" w:rsidRDefault="00ED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872342"/>
      <w:docPartObj>
        <w:docPartGallery w:val="Page Numbers (Bottom of Page)"/>
        <w:docPartUnique/>
      </w:docPartObj>
    </w:sdtPr>
    <w:sdtEndPr>
      <w:rPr>
        <w:noProof/>
      </w:rPr>
    </w:sdtEndPr>
    <w:sdtContent>
      <w:p w:rsidR="00B60705" w:rsidRDefault="00B60705">
        <w:pPr>
          <w:pStyle w:val="Footer"/>
          <w:jc w:val="right"/>
        </w:pPr>
        <w:r>
          <w:fldChar w:fldCharType="begin"/>
        </w:r>
        <w:r>
          <w:instrText xml:space="preserve"> PAGE   \* MERGEFORMAT </w:instrText>
        </w:r>
        <w:r>
          <w:fldChar w:fldCharType="separate"/>
        </w:r>
        <w:r w:rsidR="00AE6ABD">
          <w:rPr>
            <w:noProof/>
          </w:rPr>
          <w:t>4</w:t>
        </w:r>
        <w:r>
          <w:rPr>
            <w:noProof/>
          </w:rPr>
          <w:fldChar w:fldCharType="end"/>
        </w:r>
      </w:p>
    </w:sdtContent>
  </w:sdt>
  <w:p w:rsidR="00B60705" w:rsidRDefault="00B60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F3" w:rsidRDefault="00ED70F3">
      <w:r>
        <w:separator/>
      </w:r>
    </w:p>
  </w:footnote>
  <w:footnote w:type="continuationSeparator" w:id="0">
    <w:p w:rsidR="00ED70F3" w:rsidRDefault="00ED7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705" w:rsidRPr="009F3451" w:rsidRDefault="00B60705"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B60705" w:rsidRDefault="00B60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1" w15:restartNumberingAfterBreak="0">
    <w:nsid w:val="12697182"/>
    <w:multiLevelType w:val="hybridMultilevel"/>
    <w:tmpl w:val="BFD4A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CD4702"/>
    <w:multiLevelType w:val="hybridMultilevel"/>
    <w:tmpl w:val="EFA64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83941"/>
    <w:multiLevelType w:val="hybridMultilevel"/>
    <w:tmpl w:val="63CA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2855A5"/>
    <w:multiLevelType w:val="hybridMultilevel"/>
    <w:tmpl w:val="CFDCA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944176"/>
    <w:multiLevelType w:val="hybridMultilevel"/>
    <w:tmpl w:val="3EF0C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AFA497E"/>
    <w:multiLevelType w:val="hybridMultilevel"/>
    <w:tmpl w:val="6228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8"/>
  </w:num>
  <w:num w:numId="6">
    <w:abstractNumId w:val="1"/>
  </w:num>
  <w:num w:numId="7">
    <w:abstractNumId w:val="6"/>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0EB8"/>
    <w:rsid w:val="00001137"/>
    <w:rsid w:val="0000177C"/>
    <w:rsid w:val="000020B5"/>
    <w:rsid w:val="0000244E"/>
    <w:rsid w:val="00002CB3"/>
    <w:rsid w:val="0000374F"/>
    <w:rsid w:val="000037A0"/>
    <w:rsid w:val="00004344"/>
    <w:rsid w:val="0000546F"/>
    <w:rsid w:val="00005C2E"/>
    <w:rsid w:val="000077A1"/>
    <w:rsid w:val="000079C9"/>
    <w:rsid w:val="000108A3"/>
    <w:rsid w:val="000110D3"/>
    <w:rsid w:val="00011D2B"/>
    <w:rsid w:val="00011F91"/>
    <w:rsid w:val="0001297E"/>
    <w:rsid w:val="0001336D"/>
    <w:rsid w:val="000136D1"/>
    <w:rsid w:val="00014C55"/>
    <w:rsid w:val="000170C6"/>
    <w:rsid w:val="00017574"/>
    <w:rsid w:val="000207F5"/>
    <w:rsid w:val="000210C4"/>
    <w:rsid w:val="00021618"/>
    <w:rsid w:val="00021CF7"/>
    <w:rsid w:val="00023110"/>
    <w:rsid w:val="00023824"/>
    <w:rsid w:val="00023C79"/>
    <w:rsid w:val="000249DB"/>
    <w:rsid w:val="000253F7"/>
    <w:rsid w:val="00025957"/>
    <w:rsid w:val="00025BC2"/>
    <w:rsid w:val="00026610"/>
    <w:rsid w:val="00026C6B"/>
    <w:rsid w:val="000272AA"/>
    <w:rsid w:val="000345B9"/>
    <w:rsid w:val="00034713"/>
    <w:rsid w:val="0003534F"/>
    <w:rsid w:val="000379F0"/>
    <w:rsid w:val="00040B07"/>
    <w:rsid w:val="00041162"/>
    <w:rsid w:val="000416B2"/>
    <w:rsid w:val="0004175E"/>
    <w:rsid w:val="000423C7"/>
    <w:rsid w:val="00042DF3"/>
    <w:rsid w:val="00042ED4"/>
    <w:rsid w:val="00043E84"/>
    <w:rsid w:val="0004405D"/>
    <w:rsid w:val="00044818"/>
    <w:rsid w:val="00044AFF"/>
    <w:rsid w:val="00045B58"/>
    <w:rsid w:val="00045D20"/>
    <w:rsid w:val="000461B4"/>
    <w:rsid w:val="0004653C"/>
    <w:rsid w:val="000478EE"/>
    <w:rsid w:val="00047CDE"/>
    <w:rsid w:val="00051BE3"/>
    <w:rsid w:val="00052774"/>
    <w:rsid w:val="00053DCC"/>
    <w:rsid w:val="00053E85"/>
    <w:rsid w:val="00054049"/>
    <w:rsid w:val="00054812"/>
    <w:rsid w:val="00054E4D"/>
    <w:rsid w:val="000556C7"/>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66B1"/>
    <w:rsid w:val="00067A8C"/>
    <w:rsid w:val="00070876"/>
    <w:rsid w:val="0007157F"/>
    <w:rsid w:val="0007174D"/>
    <w:rsid w:val="00071DA6"/>
    <w:rsid w:val="00071F97"/>
    <w:rsid w:val="00072D71"/>
    <w:rsid w:val="00072DD9"/>
    <w:rsid w:val="00074591"/>
    <w:rsid w:val="00074BD6"/>
    <w:rsid w:val="00075CD7"/>
    <w:rsid w:val="0007604C"/>
    <w:rsid w:val="000761B9"/>
    <w:rsid w:val="00076288"/>
    <w:rsid w:val="0007671B"/>
    <w:rsid w:val="00076EA6"/>
    <w:rsid w:val="00080D22"/>
    <w:rsid w:val="0008108D"/>
    <w:rsid w:val="000836D1"/>
    <w:rsid w:val="00084337"/>
    <w:rsid w:val="0008486F"/>
    <w:rsid w:val="00086490"/>
    <w:rsid w:val="00086980"/>
    <w:rsid w:val="00086A4F"/>
    <w:rsid w:val="00087887"/>
    <w:rsid w:val="000908DC"/>
    <w:rsid w:val="000909BC"/>
    <w:rsid w:val="00090B3D"/>
    <w:rsid w:val="00091746"/>
    <w:rsid w:val="000917E7"/>
    <w:rsid w:val="00091B0A"/>
    <w:rsid w:val="000924F3"/>
    <w:rsid w:val="000949FE"/>
    <w:rsid w:val="00094BC0"/>
    <w:rsid w:val="00094C87"/>
    <w:rsid w:val="000958AF"/>
    <w:rsid w:val="00096FC5"/>
    <w:rsid w:val="000A05FC"/>
    <w:rsid w:val="000A07CA"/>
    <w:rsid w:val="000A0D2D"/>
    <w:rsid w:val="000A1477"/>
    <w:rsid w:val="000A1684"/>
    <w:rsid w:val="000A2245"/>
    <w:rsid w:val="000A2D8A"/>
    <w:rsid w:val="000A32DE"/>
    <w:rsid w:val="000A339E"/>
    <w:rsid w:val="000A39AD"/>
    <w:rsid w:val="000A3D64"/>
    <w:rsid w:val="000A422C"/>
    <w:rsid w:val="000A4442"/>
    <w:rsid w:val="000A4C6B"/>
    <w:rsid w:val="000A54F8"/>
    <w:rsid w:val="000A655E"/>
    <w:rsid w:val="000A69EE"/>
    <w:rsid w:val="000A7FAE"/>
    <w:rsid w:val="000B004D"/>
    <w:rsid w:val="000B14C8"/>
    <w:rsid w:val="000B18F0"/>
    <w:rsid w:val="000B2685"/>
    <w:rsid w:val="000B2944"/>
    <w:rsid w:val="000B2F48"/>
    <w:rsid w:val="000B321C"/>
    <w:rsid w:val="000B341F"/>
    <w:rsid w:val="000B4158"/>
    <w:rsid w:val="000B5F47"/>
    <w:rsid w:val="000B5F7E"/>
    <w:rsid w:val="000B6500"/>
    <w:rsid w:val="000B7D90"/>
    <w:rsid w:val="000C0AE2"/>
    <w:rsid w:val="000C114D"/>
    <w:rsid w:val="000C143E"/>
    <w:rsid w:val="000C1F6D"/>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D61AD"/>
    <w:rsid w:val="000E0430"/>
    <w:rsid w:val="000E070C"/>
    <w:rsid w:val="000E0D50"/>
    <w:rsid w:val="000E3274"/>
    <w:rsid w:val="000E5329"/>
    <w:rsid w:val="000E5F48"/>
    <w:rsid w:val="000E618B"/>
    <w:rsid w:val="000E6908"/>
    <w:rsid w:val="000E7152"/>
    <w:rsid w:val="000E733D"/>
    <w:rsid w:val="000E7560"/>
    <w:rsid w:val="000F04AF"/>
    <w:rsid w:val="000F24D1"/>
    <w:rsid w:val="000F37C4"/>
    <w:rsid w:val="000F3D33"/>
    <w:rsid w:val="000F41F2"/>
    <w:rsid w:val="000F628A"/>
    <w:rsid w:val="000F66EA"/>
    <w:rsid w:val="000F6DB9"/>
    <w:rsid w:val="000F6DC0"/>
    <w:rsid w:val="000F7423"/>
    <w:rsid w:val="000F7754"/>
    <w:rsid w:val="000F7C54"/>
    <w:rsid w:val="0010096A"/>
    <w:rsid w:val="00100AEC"/>
    <w:rsid w:val="00100C5B"/>
    <w:rsid w:val="00100E7B"/>
    <w:rsid w:val="001012DE"/>
    <w:rsid w:val="00101EEE"/>
    <w:rsid w:val="001037B4"/>
    <w:rsid w:val="00103895"/>
    <w:rsid w:val="001039D1"/>
    <w:rsid w:val="00104AAE"/>
    <w:rsid w:val="00105B3D"/>
    <w:rsid w:val="0010648E"/>
    <w:rsid w:val="00110709"/>
    <w:rsid w:val="00110A8E"/>
    <w:rsid w:val="00114003"/>
    <w:rsid w:val="00114B6C"/>
    <w:rsid w:val="00115505"/>
    <w:rsid w:val="00116641"/>
    <w:rsid w:val="001178B2"/>
    <w:rsid w:val="0011797B"/>
    <w:rsid w:val="001204EC"/>
    <w:rsid w:val="001209DA"/>
    <w:rsid w:val="00121CA8"/>
    <w:rsid w:val="001237F1"/>
    <w:rsid w:val="001240BD"/>
    <w:rsid w:val="00125CD1"/>
    <w:rsid w:val="001261B3"/>
    <w:rsid w:val="00126490"/>
    <w:rsid w:val="001272FB"/>
    <w:rsid w:val="00127A43"/>
    <w:rsid w:val="00130315"/>
    <w:rsid w:val="00130E2A"/>
    <w:rsid w:val="001315B3"/>
    <w:rsid w:val="0013194D"/>
    <w:rsid w:val="00131AF2"/>
    <w:rsid w:val="00131D9B"/>
    <w:rsid w:val="00132CC0"/>
    <w:rsid w:val="00133BA7"/>
    <w:rsid w:val="00134540"/>
    <w:rsid w:val="00134B7E"/>
    <w:rsid w:val="00134E8C"/>
    <w:rsid w:val="00135EC0"/>
    <w:rsid w:val="00140C5E"/>
    <w:rsid w:val="0014109E"/>
    <w:rsid w:val="00143C95"/>
    <w:rsid w:val="00144A08"/>
    <w:rsid w:val="00144C67"/>
    <w:rsid w:val="0014512F"/>
    <w:rsid w:val="0014513B"/>
    <w:rsid w:val="00145B26"/>
    <w:rsid w:val="00146F06"/>
    <w:rsid w:val="00147358"/>
    <w:rsid w:val="00147E26"/>
    <w:rsid w:val="001511E6"/>
    <w:rsid w:val="00152263"/>
    <w:rsid w:val="00152469"/>
    <w:rsid w:val="001527FB"/>
    <w:rsid w:val="001544C7"/>
    <w:rsid w:val="001575A2"/>
    <w:rsid w:val="00157BA6"/>
    <w:rsid w:val="001603B7"/>
    <w:rsid w:val="001616B3"/>
    <w:rsid w:val="0016207D"/>
    <w:rsid w:val="00162A7B"/>
    <w:rsid w:val="00162AEF"/>
    <w:rsid w:val="00162BB5"/>
    <w:rsid w:val="0016307B"/>
    <w:rsid w:val="001641B5"/>
    <w:rsid w:val="00165862"/>
    <w:rsid w:val="001666D7"/>
    <w:rsid w:val="00167A5A"/>
    <w:rsid w:val="00167DA4"/>
    <w:rsid w:val="00170879"/>
    <w:rsid w:val="001711AA"/>
    <w:rsid w:val="0017161C"/>
    <w:rsid w:val="00172241"/>
    <w:rsid w:val="001723D3"/>
    <w:rsid w:val="001747C0"/>
    <w:rsid w:val="001762F6"/>
    <w:rsid w:val="00176EB7"/>
    <w:rsid w:val="00177C42"/>
    <w:rsid w:val="00180EDB"/>
    <w:rsid w:val="00181215"/>
    <w:rsid w:val="001819DF"/>
    <w:rsid w:val="00181E1A"/>
    <w:rsid w:val="00182065"/>
    <w:rsid w:val="001829D9"/>
    <w:rsid w:val="00185252"/>
    <w:rsid w:val="00185C85"/>
    <w:rsid w:val="00186201"/>
    <w:rsid w:val="00186203"/>
    <w:rsid w:val="00186CD4"/>
    <w:rsid w:val="00186E06"/>
    <w:rsid w:val="00187013"/>
    <w:rsid w:val="00187DBA"/>
    <w:rsid w:val="00191193"/>
    <w:rsid w:val="00191AD7"/>
    <w:rsid w:val="00191DE3"/>
    <w:rsid w:val="00191E7B"/>
    <w:rsid w:val="001924B9"/>
    <w:rsid w:val="0019253F"/>
    <w:rsid w:val="001925F5"/>
    <w:rsid w:val="00192733"/>
    <w:rsid w:val="00193AAD"/>
    <w:rsid w:val="00194016"/>
    <w:rsid w:val="00195088"/>
    <w:rsid w:val="00195698"/>
    <w:rsid w:val="00195B5B"/>
    <w:rsid w:val="00196818"/>
    <w:rsid w:val="00196D68"/>
    <w:rsid w:val="00197635"/>
    <w:rsid w:val="00197F84"/>
    <w:rsid w:val="001A05D4"/>
    <w:rsid w:val="001A0BFB"/>
    <w:rsid w:val="001A13B2"/>
    <w:rsid w:val="001A1CD6"/>
    <w:rsid w:val="001A1F5A"/>
    <w:rsid w:val="001A1FC4"/>
    <w:rsid w:val="001A2B29"/>
    <w:rsid w:val="001A365F"/>
    <w:rsid w:val="001A5B80"/>
    <w:rsid w:val="001A6194"/>
    <w:rsid w:val="001A715D"/>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2BC4"/>
    <w:rsid w:val="001C3AEC"/>
    <w:rsid w:val="001C432A"/>
    <w:rsid w:val="001C4714"/>
    <w:rsid w:val="001C4B17"/>
    <w:rsid w:val="001C5534"/>
    <w:rsid w:val="001C55E8"/>
    <w:rsid w:val="001D0719"/>
    <w:rsid w:val="001D0AF5"/>
    <w:rsid w:val="001D104E"/>
    <w:rsid w:val="001D1620"/>
    <w:rsid w:val="001D17C2"/>
    <w:rsid w:val="001D2295"/>
    <w:rsid w:val="001D2678"/>
    <w:rsid w:val="001D46E2"/>
    <w:rsid w:val="001D4ACE"/>
    <w:rsid w:val="001D583C"/>
    <w:rsid w:val="001D633A"/>
    <w:rsid w:val="001D6577"/>
    <w:rsid w:val="001D6600"/>
    <w:rsid w:val="001E1564"/>
    <w:rsid w:val="001E2F0F"/>
    <w:rsid w:val="001E34AB"/>
    <w:rsid w:val="001E381C"/>
    <w:rsid w:val="001E3C6A"/>
    <w:rsid w:val="001E3D36"/>
    <w:rsid w:val="001E44C7"/>
    <w:rsid w:val="001E4642"/>
    <w:rsid w:val="001E54AE"/>
    <w:rsid w:val="001E560A"/>
    <w:rsid w:val="001E5C2C"/>
    <w:rsid w:val="001E5C7A"/>
    <w:rsid w:val="001E636C"/>
    <w:rsid w:val="001E7036"/>
    <w:rsid w:val="001E7337"/>
    <w:rsid w:val="001E7B66"/>
    <w:rsid w:val="001F00A4"/>
    <w:rsid w:val="001F0312"/>
    <w:rsid w:val="001F0461"/>
    <w:rsid w:val="001F06F4"/>
    <w:rsid w:val="001F077A"/>
    <w:rsid w:val="001F1097"/>
    <w:rsid w:val="001F137C"/>
    <w:rsid w:val="001F171E"/>
    <w:rsid w:val="001F28B9"/>
    <w:rsid w:val="001F2DF9"/>
    <w:rsid w:val="001F3A6C"/>
    <w:rsid w:val="001F3EBB"/>
    <w:rsid w:val="001F40FD"/>
    <w:rsid w:val="001F41E8"/>
    <w:rsid w:val="001F571B"/>
    <w:rsid w:val="001F5E41"/>
    <w:rsid w:val="001F672E"/>
    <w:rsid w:val="001F6F84"/>
    <w:rsid w:val="001F759F"/>
    <w:rsid w:val="001F7AA8"/>
    <w:rsid w:val="0020058A"/>
    <w:rsid w:val="00200845"/>
    <w:rsid w:val="00200D0B"/>
    <w:rsid w:val="002012A0"/>
    <w:rsid w:val="00201494"/>
    <w:rsid w:val="00201A58"/>
    <w:rsid w:val="00201E92"/>
    <w:rsid w:val="002024A9"/>
    <w:rsid w:val="00204C32"/>
    <w:rsid w:val="00204DAA"/>
    <w:rsid w:val="00205318"/>
    <w:rsid w:val="002057C3"/>
    <w:rsid w:val="00206841"/>
    <w:rsid w:val="0020773A"/>
    <w:rsid w:val="00211651"/>
    <w:rsid w:val="00212043"/>
    <w:rsid w:val="002127D4"/>
    <w:rsid w:val="002131A3"/>
    <w:rsid w:val="00213A60"/>
    <w:rsid w:val="002144FF"/>
    <w:rsid w:val="00214788"/>
    <w:rsid w:val="00214ED7"/>
    <w:rsid w:val="00215920"/>
    <w:rsid w:val="00215F22"/>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27BD1"/>
    <w:rsid w:val="002308C0"/>
    <w:rsid w:val="00230AF8"/>
    <w:rsid w:val="0023168A"/>
    <w:rsid w:val="00232234"/>
    <w:rsid w:val="00233A45"/>
    <w:rsid w:val="00234594"/>
    <w:rsid w:val="00234AAB"/>
    <w:rsid w:val="00234AD6"/>
    <w:rsid w:val="00234FCC"/>
    <w:rsid w:val="00235E09"/>
    <w:rsid w:val="00235F77"/>
    <w:rsid w:val="00241C10"/>
    <w:rsid w:val="00242BA9"/>
    <w:rsid w:val="0024345E"/>
    <w:rsid w:val="002436C0"/>
    <w:rsid w:val="0024406C"/>
    <w:rsid w:val="00244D13"/>
    <w:rsid w:val="00247094"/>
    <w:rsid w:val="00247465"/>
    <w:rsid w:val="00247B58"/>
    <w:rsid w:val="002517F6"/>
    <w:rsid w:val="00251AE8"/>
    <w:rsid w:val="00252502"/>
    <w:rsid w:val="0025297A"/>
    <w:rsid w:val="00253644"/>
    <w:rsid w:val="002547B6"/>
    <w:rsid w:val="00255D71"/>
    <w:rsid w:val="00261D78"/>
    <w:rsid w:val="002623F2"/>
    <w:rsid w:val="00262F95"/>
    <w:rsid w:val="00263622"/>
    <w:rsid w:val="00263804"/>
    <w:rsid w:val="00263947"/>
    <w:rsid w:val="00265590"/>
    <w:rsid w:val="00265B6F"/>
    <w:rsid w:val="00265CAA"/>
    <w:rsid w:val="00265F32"/>
    <w:rsid w:val="002667BF"/>
    <w:rsid w:val="00266D45"/>
    <w:rsid w:val="00267461"/>
    <w:rsid w:val="0026796D"/>
    <w:rsid w:val="002704D6"/>
    <w:rsid w:val="00270B1B"/>
    <w:rsid w:val="00270B22"/>
    <w:rsid w:val="00270D1C"/>
    <w:rsid w:val="0027109D"/>
    <w:rsid w:val="00271867"/>
    <w:rsid w:val="00271FD1"/>
    <w:rsid w:val="00273871"/>
    <w:rsid w:val="002741BB"/>
    <w:rsid w:val="00274CB3"/>
    <w:rsid w:val="00274F92"/>
    <w:rsid w:val="0027516E"/>
    <w:rsid w:val="002769C7"/>
    <w:rsid w:val="00277964"/>
    <w:rsid w:val="00282B8A"/>
    <w:rsid w:val="00283310"/>
    <w:rsid w:val="00283352"/>
    <w:rsid w:val="00283449"/>
    <w:rsid w:val="0028371D"/>
    <w:rsid w:val="00284BEF"/>
    <w:rsid w:val="0028597F"/>
    <w:rsid w:val="00286EC8"/>
    <w:rsid w:val="00287559"/>
    <w:rsid w:val="00291D6D"/>
    <w:rsid w:val="00291F6B"/>
    <w:rsid w:val="00292EA1"/>
    <w:rsid w:val="00293649"/>
    <w:rsid w:val="00293C2B"/>
    <w:rsid w:val="00294542"/>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6BD2"/>
    <w:rsid w:val="002A7F52"/>
    <w:rsid w:val="002B0434"/>
    <w:rsid w:val="002B164F"/>
    <w:rsid w:val="002B1D10"/>
    <w:rsid w:val="002B2381"/>
    <w:rsid w:val="002B3033"/>
    <w:rsid w:val="002B4EC5"/>
    <w:rsid w:val="002B55F0"/>
    <w:rsid w:val="002B613D"/>
    <w:rsid w:val="002B6F88"/>
    <w:rsid w:val="002B7302"/>
    <w:rsid w:val="002B7439"/>
    <w:rsid w:val="002B7EB1"/>
    <w:rsid w:val="002C018D"/>
    <w:rsid w:val="002C1370"/>
    <w:rsid w:val="002C268D"/>
    <w:rsid w:val="002C2D5B"/>
    <w:rsid w:val="002C3008"/>
    <w:rsid w:val="002C4063"/>
    <w:rsid w:val="002C47BC"/>
    <w:rsid w:val="002C65BD"/>
    <w:rsid w:val="002C70C3"/>
    <w:rsid w:val="002D0A69"/>
    <w:rsid w:val="002D15B8"/>
    <w:rsid w:val="002D219C"/>
    <w:rsid w:val="002D245A"/>
    <w:rsid w:val="002D32AC"/>
    <w:rsid w:val="002D3B78"/>
    <w:rsid w:val="002D6277"/>
    <w:rsid w:val="002D65FB"/>
    <w:rsid w:val="002D6697"/>
    <w:rsid w:val="002D6B0F"/>
    <w:rsid w:val="002D75AA"/>
    <w:rsid w:val="002E06AA"/>
    <w:rsid w:val="002E0B08"/>
    <w:rsid w:val="002E1E74"/>
    <w:rsid w:val="002E20E8"/>
    <w:rsid w:val="002E2A76"/>
    <w:rsid w:val="002E300A"/>
    <w:rsid w:val="002E3BE7"/>
    <w:rsid w:val="002E43A4"/>
    <w:rsid w:val="002E48A2"/>
    <w:rsid w:val="002E5FC1"/>
    <w:rsid w:val="002E655F"/>
    <w:rsid w:val="002E65E5"/>
    <w:rsid w:val="002E77C5"/>
    <w:rsid w:val="002F0476"/>
    <w:rsid w:val="002F22CD"/>
    <w:rsid w:val="002F25B9"/>
    <w:rsid w:val="002F3066"/>
    <w:rsid w:val="002F323D"/>
    <w:rsid w:val="002F42FA"/>
    <w:rsid w:val="002F4912"/>
    <w:rsid w:val="002F4EDE"/>
    <w:rsid w:val="002F548A"/>
    <w:rsid w:val="002F5B38"/>
    <w:rsid w:val="002F64A7"/>
    <w:rsid w:val="002F7A41"/>
    <w:rsid w:val="00300544"/>
    <w:rsid w:val="003005C3"/>
    <w:rsid w:val="003008AF"/>
    <w:rsid w:val="00301863"/>
    <w:rsid w:val="003033BB"/>
    <w:rsid w:val="0030351F"/>
    <w:rsid w:val="0030367E"/>
    <w:rsid w:val="00303E45"/>
    <w:rsid w:val="00303F2A"/>
    <w:rsid w:val="00303F60"/>
    <w:rsid w:val="00306103"/>
    <w:rsid w:val="00307767"/>
    <w:rsid w:val="003078AC"/>
    <w:rsid w:val="00311906"/>
    <w:rsid w:val="00312FF0"/>
    <w:rsid w:val="0031339A"/>
    <w:rsid w:val="00313678"/>
    <w:rsid w:val="00313F9C"/>
    <w:rsid w:val="0031496E"/>
    <w:rsid w:val="00314B35"/>
    <w:rsid w:val="003150BF"/>
    <w:rsid w:val="00315786"/>
    <w:rsid w:val="00315B7A"/>
    <w:rsid w:val="00316041"/>
    <w:rsid w:val="003200B6"/>
    <w:rsid w:val="003202E3"/>
    <w:rsid w:val="003206D0"/>
    <w:rsid w:val="00320899"/>
    <w:rsid w:val="00321490"/>
    <w:rsid w:val="0032156B"/>
    <w:rsid w:val="00321C42"/>
    <w:rsid w:val="00323EC2"/>
    <w:rsid w:val="00325F3A"/>
    <w:rsid w:val="00326923"/>
    <w:rsid w:val="00326DB1"/>
    <w:rsid w:val="00326E1F"/>
    <w:rsid w:val="003272FE"/>
    <w:rsid w:val="0032756C"/>
    <w:rsid w:val="003308FE"/>
    <w:rsid w:val="00330D26"/>
    <w:rsid w:val="00330EEF"/>
    <w:rsid w:val="0033398F"/>
    <w:rsid w:val="00334E37"/>
    <w:rsid w:val="003358D0"/>
    <w:rsid w:val="0033661E"/>
    <w:rsid w:val="003366F1"/>
    <w:rsid w:val="003369E3"/>
    <w:rsid w:val="00337822"/>
    <w:rsid w:val="003409B2"/>
    <w:rsid w:val="00340E5D"/>
    <w:rsid w:val="00341C31"/>
    <w:rsid w:val="00341D7E"/>
    <w:rsid w:val="00342D48"/>
    <w:rsid w:val="0034365A"/>
    <w:rsid w:val="003439E5"/>
    <w:rsid w:val="00343E5D"/>
    <w:rsid w:val="00344024"/>
    <w:rsid w:val="0034467B"/>
    <w:rsid w:val="003466C7"/>
    <w:rsid w:val="00346CC2"/>
    <w:rsid w:val="003471DD"/>
    <w:rsid w:val="00347A51"/>
    <w:rsid w:val="00347AE1"/>
    <w:rsid w:val="003501F9"/>
    <w:rsid w:val="00352165"/>
    <w:rsid w:val="003521B3"/>
    <w:rsid w:val="003522AF"/>
    <w:rsid w:val="00352E67"/>
    <w:rsid w:val="00353520"/>
    <w:rsid w:val="00353711"/>
    <w:rsid w:val="00353A4E"/>
    <w:rsid w:val="003541AD"/>
    <w:rsid w:val="00354321"/>
    <w:rsid w:val="003546AB"/>
    <w:rsid w:val="00356D40"/>
    <w:rsid w:val="003605F9"/>
    <w:rsid w:val="00360950"/>
    <w:rsid w:val="00360A38"/>
    <w:rsid w:val="00361B63"/>
    <w:rsid w:val="00362509"/>
    <w:rsid w:val="003646FD"/>
    <w:rsid w:val="00364DB3"/>
    <w:rsid w:val="00365163"/>
    <w:rsid w:val="0036547C"/>
    <w:rsid w:val="003659FA"/>
    <w:rsid w:val="00365C6C"/>
    <w:rsid w:val="00365E93"/>
    <w:rsid w:val="0037029C"/>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5F9F"/>
    <w:rsid w:val="00386C80"/>
    <w:rsid w:val="00387493"/>
    <w:rsid w:val="003874EC"/>
    <w:rsid w:val="003877BE"/>
    <w:rsid w:val="003911E8"/>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5C86"/>
    <w:rsid w:val="003A7262"/>
    <w:rsid w:val="003A7AAC"/>
    <w:rsid w:val="003B0442"/>
    <w:rsid w:val="003B082B"/>
    <w:rsid w:val="003B0DAB"/>
    <w:rsid w:val="003B212A"/>
    <w:rsid w:val="003B2E1C"/>
    <w:rsid w:val="003B3B23"/>
    <w:rsid w:val="003B4C23"/>
    <w:rsid w:val="003B5FD8"/>
    <w:rsid w:val="003B6691"/>
    <w:rsid w:val="003B6A86"/>
    <w:rsid w:val="003B6C81"/>
    <w:rsid w:val="003B72F3"/>
    <w:rsid w:val="003B737B"/>
    <w:rsid w:val="003B7398"/>
    <w:rsid w:val="003B76C1"/>
    <w:rsid w:val="003C0C89"/>
    <w:rsid w:val="003C1512"/>
    <w:rsid w:val="003C1B1F"/>
    <w:rsid w:val="003C1CEA"/>
    <w:rsid w:val="003C251F"/>
    <w:rsid w:val="003C2AC7"/>
    <w:rsid w:val="003C2D0F"/>
    <w:rsid w:val="003C47AD"/>
    <w:rsid w:val="003C47C4"/>
    <w:rsid w:val="003C4C06"/>
    <w:rsid w:val="003C58B3"/>
    <w:rsid w:val="003C64B3"/>
    <w:rsid w:val="003C738C"/>
    <w:rsid w:val="003C7BA9"/>
    <w:rsid w:val="003D0E87"/>
    <w:rsid w:val="003D1BFF"/>
    <w:rsid w:val="003D34E7"/>
    <w:rsid w:val="003D3DC5"/>
    <w:rsid w:val="003D4EDB"/>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26BC"/>
    <w:rsid w:val="003E327C"/>
    <w:rsid w:val="003E466D"/>
    <w:rsid w:val="003E63A6"/>
    <w:rsid w:val="003E652E"/>
    <w:rsid w:val="003E65FB"/>
    <w:rsid w:val="003E75F7"/>
    <w:rsid w:val="003E791C"/>
    <w:rsid w:val="003F2912"/>
    <w:rsid w:val="003F29DD"/>
    <w:rsid w:val="003F2BD3"/>
    <w:rsid w:val="003F3A69"/>
    <w:rsid w:val="003F3F50"/>
    <w:rsid w:val="003F3FAA"/>
    <w:rsid w:val="003F41A7"/>
    <w:rsid w:val="003F4417"/>
    <w:rsid w:val="003F4E73"/>
    <w:rsid w:val="003F5231"/>
    <w:rsid w:val="003F58CD"/>
    <w:rsid w:val="003F653E"/>
    <w:rsid w:val="003F7858"/>
    <w:rsid w:val="00400B15"/>
    <w:rsid w:val="00400E1C"/>
    <w:rsid w:val="004013D5"/>
    <w:rsid w:val="00401C1F"/>
    <w:rsid w:val="00401FE9"/>
    <w:rsid w:val="0040370C"/>
    <w:rsid w:val="00404644"/>
    <w:rsid w:val="00404831"/>
    <w:rsid w:val="00406461"/>
    <w:rsid w:val="0040726D"/>
    <w:rsid w:val="0040796F"/>
    <w:rsid w:val="004114A9"/>
    <w:rsid w:val="00412DF2"/>
    <w:rsid w:val="00412FD8"/>
    <w:rsid w:val="00413A53"/>
    <w:rsid w:val="0041407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1B73"/>
    <w:rsid w:val="00432026"/>
    <w:rsid w:val="00432CEA"/>
    <w:rsid w:val="0043336A"/>
    <w:rsid w:val="00433E77"/>
    <w:rsid w:val="00434644"/>
    <w:rsid w:val="00435993"/>
    <w:rsid w:val="0043610F"/>
    <w:rsid w:val="004368FC"/>
    <w:rsid w:val="0043720D"/>
    <w:rsid w:val="0043771B"/>
    <w:rsid w:val="00441C0D"/>
    <w:rsid w:val="004433F1"/>
    <w:rsid w:val="00444210"/>
    <w:rsid w:val="004442EB"/>
    <w:rsid w:val="00444EA5"/>
    <w:rsid w:val="00445FF5"/>
    <w:rsid w:val="00446918"/>
    <w:rsid w:val="00446DF3"/>
    <w:rsid w:val="00450C83"/>
    <w:rsid w:val="00451778"/>
    <w:rsid w:val="00452917"/>
    <w:rsid w:val="00452BF7"/>
    <w:rsid w:val="00452FC1"/>
    <w:rsid w:val="004555F6"/>
    <w:rsid w:val="00455F7E"/>
    <w:rsid w:val="00457294"/>
    <w:rsid w:val="0045743B"/>
    <w:rsid w:val="00457F02"/>
    <w:rsid w:val="004606B2"/>
    <w:rsid w:val="00462708"/>
    <w:rsid w:val="00463647"/>
    <w:rsid w:val="00463978"/>
    <w:rsid w:val="00463D15"/>
    <w:rsid w:val="00465B7E"/>
    <w:rsid w:val="00467043"/>
    <w:rsid w:val="00467100"/>
    <w:rsid w:val="00467DDF"/>
    <w:rsid w:val="00471039"/>
    <w:rsid w:val="004718A5"/>
    <w:rsid w:val="00472155"/>
    <w:rsid w:val="0047291F"/>
    <w:rsid w:val="00472D5A"/>
    <w:rsid w:val="004736A2"/>
    <w:rsid w:val="004741C7"/>
    <w:rsid w:val="0047454F"/>
    <w:rsid w:val="00474A9D"/>
    <w:rsid w:val="00474F1F"/>
    <w:rsid w:val="0047519E"/>
    <w:rsid w:val="00475C2E"/>
    <w:rsid w:val="00476008"/>
    <w:rsid w:val="0047616C"/>
    <w:rsid w:val="00476413"/>
    <w:rsid w:val="00476F2C"/>
    <w:rsid w:val="00477979"/>
    <w:rsid w:val="00477E78"/>
    <w:rsid w:val="00480DBB"/>
    <w:rsid w:val="00484517"/>
    <w:rsid w:val="0048510F"/>
    <w:rsid w:val="00486E83"/>
    <w:rsid w:val="00486EB3"/>
    <w:rsid w:val="00490D8C"/>
    <w:rsid w:val="0049116B"/>
    <w:rsid w:val="0049291F"/>
    <w:rsid w:val="00493933"/>
    <w:rsid w:val="00493F42"/>
    <w:rsid w:val="004940CB"/>
    <w:rsid w:val="00495630"/>
    <w:rsid w:val="004961E2"/>
    <w:rsid w:val="004963AD"/>
    <w:rsid w:val="004975C9"/>
    <w:rsid w:val="004A013C"/>
    <w:rsid w:val="004A1994"/>
    <w:rsid w:val="004A2E07"/>
    <w:rsid w:val="004A42BB"/>
    <w:rsid w:val="004A45D4"/>
    <w:rsid w:val="004A4E23"/>
    <w:rsid w:val="004A555D"/>
    <w:rsid w:val="004A5A05"/>
    <w:rsid w:val="004A6C18"/>
    <w:rsid w:val="004A6F30"/>
    <w:rsid w:val="004A7578"/>
    <w:rsid w:val="004A78FE"/>
    <w:rsid w:val="004B0161"/>
    <w:rsid w:val="004B026A"/>
    <w:rsid w:val="004B2200"/>
    <w:rsid w:val="004B2C4E"/>
    <w:rsid w:val="004B3AD2"/>
    <w:rsid w:val="004B3B31"/>
    <w:rsid w:val="004B6E0F"/>
    <w:rsid w:val="004B70B8"/>
    <w:rsid w:val="004B749C"/>
    <w:rsid w:val="004B7827"/>
    <w:rsid w:val="004B7900"/>
    <w:rsid w:val="004C0DE2"/>
    <w:rsid w:val="004C168D"/>
    <w:rsid w:val="004C2131"/>
    <w:rsid w:val="004C2716"/>
    <w:rsid w:val="004C3BE9"/>
    <w:rsid w:val="004C423D"/>
    <w:rsid w:val="004C4CCF"/>
    <w:rsid w:val="004C4E52"/>
    <w:rsid w:val="004C68A5"/>
    <w:rsid w:val="004C6FE9"/>
    <w:rsid w:val="004C7DC7"/>
    <w:rsid w:val="004D0923"/>
    <w:rsid w:val="004D1D2D"/>
    <w:rsid w:val="004D1E0F"/>
    <w:rsid w:val="004D31D2"/>
    <w:rsid w:val="004D36B2"/>
    <w:rsid w:val="004D3E3F"/>
    <w:rsid w:val="004D4614"/>
    <w:rsid w:val="004D46B8"/>
    <w:rsid w:val="004D49DD"/>
    <w:rsid w:val="004D519D"/>
    <w:rsid w:val="004D580F"/>
    <w:rsid w:val="004D7851"/>
    <w:rsid w:val="004D7F6B"/>
    <w:rsid w:val="004E0042"/>
    <w:rsid w:val="004E04CE"/>
    <w:rsid w:val="004E0B93"/>
    <w:rsid w:val="004E18CA"/>
    <w:rsid w:val="004E1AA2"/>
    <w:rsid w:val="004E2813"/>
    <w:rsid w:val="004E3A05"/>
    <w:rsid w:val="004E504B"/>
    <w:rsid w:val="004E512C"/>
    <w:rsid w:val="004E5296"/>
    <w:rsid w:val="004E61E1"/>
    <w:rsid w:val="004E63A8"/>
    <w:rsid w:val="004E660B"/>
    <w:rsid w:val="004E6C47"/>
    <w:rsid w:val="004F3014"/>
    <w:rsid w:val="004F378A"/>
    <w:rsid w:val="004F391B"/>
    <w:rsid w:val="004F4BB1"/>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4070"/>
    <w:rsid w:val="005152EA"/>
    <w:rsid w:val="00516AB4"/>
    <w:rsid w:val="00516DE2"/>
    <w:rsid w:val="005171D6"/>
    <w:rsid w:val="00517497"/>
    <w:rsid w:val="005174A5"/>
    <w:rsid w:val="00517C0C"/>
    <w:rsid w:val="005202AF"/>
    <w:rsid w:val="005208FF"/>
    <w:rsid w:val="00520B75"/>
    <w:rsid w:val="00520D16"/>
    <w:rsid w:val="00521823"/>
    <w:rsid w:val="00523836"/>
    <w:rsid w:val="00523F73"/>
    <w:rsid w:val="005241C1"/>
    <w:rsid w:val="00524516"/>
    <w:rsid w:val="005249A0"/>
    <w:rsid w:val="0052504C"/>
    <w:rsid w:val="00525D74"/>
    <w:rsid w:val="0052603A"/>
    <w:rsid w:val="00526A5A"/>
    <w:rsid w:val="00527B1D"/>
    <w:rsid w:val="00527FD9"/>
    <w:rsid w:val="005303B1"/>
    <w:rsid w:val="00530E85"/>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36AB"/>
    <w:rsid w:val="00554278"/>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406"/>
    <w:rsid w:val="005667A3"/>
    <w:rsid w:val="00566803"/>
    <w:rsid w:val="00567D53"/>
    <w:rsid w:val="00571206"/>
    <w:rsid w:val="00571F18"/>
    <w:rsid w:val="005726AD"/>
    <w:rsid w:val="00572F84"/>
    <w:rsid w:val="00574448"/>
    <w:rsid w:val="00574B5D"/>
    <w:rsid w:val="0057706D"/>
    <w:rsid w:val="005770DF"/>
    <w:rsid w:val="005771A3"/>
    <w:rsid w:val="00577681"/>
    <w:rsid w:val="005779E4"/>
    <w:rsid w:val="00580553"/>
    <w:rsid w:val="00581BDC"/>
    <w:rsid w:val="005829F7"/>
    <w:rsid w:val="00582C22"/>
    <w:rsid w:val="00583DBD"/>
    <w:rsid w:val="005851B5"/>
    <w:rsid w:val="0058554C"/>
    <w:rsid w:val="00585B18"/>
    <w:rsid w:val="0058779A"/>
    <w:rsid w:val="0059121E"/>
    <w:rsid w:val="00591225"/>
    <w:rsid w:val="0059170F"/>
    <w:rsid w:val="005919D4"/>
    <w:rsid w:val="00591BC5"/>
    <w:rsid w:val="005927FC"/>
    <w:rsid w:val="0059345A"/>
    <w:rsid w:val="0059498C"/>
    <w:rsid w:val="00594F24"/>
    <w:rsid w:val="00595082"/>
    <w:rsid w:val="00595239"/>
    <w:rsid w:val="00595AB6"/>
    <w:rsid w:val="00595DAC"/>
    <w:rsid w:val="0059610C"/>
    <w:rsid w:val="00597FFD"/>
    <w:rsid w:val="005A0647"/>
    <w:rsid w:val="005A0653"/>
    <w:rsid w:val="005A06FA"/>
    <w:rsid w:val="005A0AC0"/>
    <w:rsid w:val="005A11E1"/>
    <w:rsid w:val="005A1410"/>
    <w:rsid w:val="005A22E2"/>
    <w:rsid w:val="005A2D69"/>
    <w:rsid w:val="005A3068"/>
    <w:rsid w:val="005A3CD3"/>
    <w:rsid w:val="005A4650"/>
    <w:rsid w:val="005A49DB"/>
    <w:rsid w:val="005A5793"/>
    <w:rsid w:val="005A583A"/>
    <w:rsid w:val="005A5D08"/>
    <w:rsid w:val="005A5F33"/>
    <w:rsid w:val="005A67D7"/>
    <w:rsid w:val="005A759B"/>
    <w:rsid w:val="005A765C"/>
    <w:rsid w:val="005A768A"/>
    <w:rsid w:val="005B03CB"/>
    <w:rsid w:val="005B1516"/>
    <w:rsid w:val="005B1F9D"/>
    <w:rsid w:val="005B2459"/>
    <w:rsid w:val="005B4A3A"/>
    <w:rsid w:val="005B61E7"/>
    <w:rsid w:val="005B6C13"/>
    <w:rsid w:val="005B78E7"/>
    <w:rsid w:val="005C059C"/>
    <w:rsid w:val="005C083B"/>
    <w:rsid w:val="005C0C28"/>
    <w:rsid w:val="005C0DEB"/>
    <w:rsid w:val="005C0F18"/>
    <w:rsid w:val="005C173D"/>
    <w:rsid w:val="005C1843"/>
    <w:rsid w:val="005C43E9"/>
    <w:rsid w:val="005C4607"/>
    <w:rsid w:val="005C4B1E"/>
    <w:rsid w:val="005C4DC5"/>
    <w:rsid w:val="005C5694"/>
    <w:rsid w:val="005C584C"/>
    <w:rsid w:val="005C636E"/>
    <w:rsid w:val="005C6B8C"/>
    <w:rsid w:val="005C716A"/>
    <w:rsid w:val="005D174E"/>
    <w:rsid w:val="005D1B88"/>
    <w:rsid w:val="005D2056"/>
    <w:rsid w:val="005D20F2"/>
    <w:rsid w:val="005D2156"/>
    <w:rsid w:val="005D25F5"/>
    <w:rsid w:val="005D2D06"/>
    <w:rsid w:val="005D3006"/>
    <w:rsid w:val="005D3C17"/>
    <w:rsid w:val="005D53DA"/>
    <w:rsid w:val="005D5BD0"/>
    <w:rsid w:val="005D73CB"/>
    <w:rsid w:val="005D7E91"/>
    <w:rsid w:val="005E0D0C"/>
    <w:rsid w:val="005E1036"/>
    <w:rsid w:val="005E234F"/>
    <w:rsid w:val="005E2DCA"/>
    <w:rsid w:val="005E3111"/>
    <w:rsid w:val="005E3DB2"/>
    <w:rsid w:val="005E4660"/>
    <w:rsid w:val="005E4BA1"/>
    <w:rsid w:val="005E4E26"/>
    <w:rsid w:val="005E52DD"/>
    <w:rsid w:val="005E5F3E"/>
    <w:rsid w:val="005E6392"/>
    <w:rsid w:val="005E6662"/>
    <w:rsid w:val="005E6E9D"/>
    <w:rsid w:val="005E7392"/>
    <w:rsid w:val="005F0BF2"/>
    <w:rsid w:val="005F1ACA"/>
    <w:rsid w:val="005F1F32"/>
    <w:rsid w:val="005F3A22"/>
    <w:rsid w:val="005F3EFE"/>
    <w:rsid w:val="005F6F4D"/>
    <w:rsid w:val="005F7378"/>
    <w:rsid w:val="005F7AE7"/>
    <w:rsid w:val="005F7F8C"/>
    <w:rsid w:val="00600685"/>
    <w:rsid w:val="006031B8"/>
    <w:rsid w:val="00603A60"/>
    <w:rsid w:val="0060420E"/>
    <w:rsid w:val="00604B33"/>
    <w:rsid w:val="006050FD"/>
    <w:rsid w:val="006058A1"/>
    <w:rsid w:val="006058AC"/>
    <w:rsid w:val="006073E2"/>
    <w:rsid w:val="0061082C"/>
    <w:rsid w:val="00611973"/>
    <w:rsid w:val="00612A21"/>
    <w:rsid w:val="006130EE"/>
    <w:rsid w:val="006131DF"/>
    <w:rsid w:val="00613CA8"/>
    <w:rsid w:val="00613E5B"/>
    <w:rsid w:val="006147C7"/>
    <w:rsid w:val="00614E60"/>
    <w:rsid w:val="00615573"/>
    <w:rsid w:val="00615896"/>
    <w:rsid w:val="00615B59"/>
    <w:rsid w:val="00620202"/>
    <w:rsid w:val="006204C0"/>
    <w:rsid w:val="00620549"/>
    <w:rsid w:val="00620B4D"/>
    <w:rsid w:val="00621A1A"/>
    <w:rsid w:val="0062231A"/>
    <w:rsid w:val="00622CC5"/>
    <w:rsid w:val="006231EF"/>
    <w:rsid w:val="00623E7D"/>
    <w:rsid w:val="00623FD0"/>
    <w:rsid w:val="0062487A"/>
    <w:rsid w:val="0062492D"/>
    <w:rsid w:val="00624B7D"/>
    <w:rsid w:val="006265B8"/>
    <w:rsid w:val="006269A9"/>
    <w:rsid w:val="00626A81"/>
    <w:rsid w:val="00627D9A"/>
    <w:rsid w:val="00627E81"/>
    <w:rsid w:val="0063045E"/>
    <w:rsid w:val="00630528"/>
    <w:rsid w:val="00630A31"/>
    <w:rsid w:val="00630F67"/>
    <w:rsid w:val="00631860"/>
    <w:rsid w:val="006324DB"/>
    <w:rsid w:val="00632976"/>
    <w:rsid w:val="006329DB"/>
    <w:rsid w:val="00633089"/>
    <w:rsid w:val="0063333B"/>
    <w:rsid w:val="0063346F"/>
    <w:rsid w:val="00633FAA"/>
    <w:rsid w:val="00634EBA"/>
    <w:rsid w:val="0063655E"/>
    <w:rsid w:val="006365C4"/>
    <w:rsid w:val="006373A8"/>
    <w:rsid w:val="006412D8"/>
    <w:rsid w:val="00641458"/>
    <w:rsid w:val="006417D3"/>
    <w:rsid w:val="00643555"/>
    <w:rsid w:val="00643A66"/>
    <w:rsid w:val="00644A30"/>
    <w:rsid w:val="00645055"/>
    <w:rsid w:val="0064506D"/>
    <w:rsid w:val="00645094"/>
    <w:rsid w:val="00646B3C"/>
    <w:rsid w:val="00647D9F"/>
    <w:rsid w:val="00650974"/>
    <w:rsid w:val="0065130B"/>
    <w:rsid w:val="00651987"/>
    <w:rsid w:val="00654073"/>
    <w:rsid w:val="00654351"/>
    <w:rsid w:val="00654395"/>
    <w:rsid w:val="00654DE5"/>
    <w:rsid w:val="00654FC3"/>
    <w:rsid w:val="00655E51"/>
    <w:rsid w:val="00656FCF"/>
    <w:rsid w:val="00657D32"/>
    <w:rsid w:val="00660849"/>
    <w:rsid w:val="00662100"/>
    <w:rsid w:val="006630B9"/>
    <w:rsid w:val="00664CF8"/>
    <w:rsid w:val="00665F71"/>
    <w:rsid w:val="00666691"/>
    <w:rsid w:val="00666A2B"/>
    <w:rsid w:val="00667962"/>
    <w:rsid w:val="00667A1B"/>
    <w:rsid w:val="00667A98"/>
    <w:rsid w:val="00667E04"/>
    <w:rsid w:val="0067062A"/>
    <w:rsid w:val="00671370"/>
    <w:rsid w:val="006715E3"/>
    <w:rsid w:val="00671F1C"/>
    <w:rsid w:val="006722A1"/>
    <w:rsid w:val="00674EDB"/>
    <w:rsid w:val="0067586C"/>
    <w:rsid w:val="00677B78"/>
    <w:rsid w:val="00677C7E"/>
    <w:rsid w:val="00680D97"/>
    <w:rsid w:val="00681D51"/>
    <w:rsid w:val="00682979"/>
    <w:rsid w:val="00682B96"/>
    <w:rsid w:val="00684022"/>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4F93"/>
    <w:rsid w:val="00695D2E"/>
    <w:rsid w:val="00697A69"/>
    <w:rsid w:val="006A03EC"/>
    <w:rsid w:val="006A04A1"/>
    <w:rsid w:val="006A15A2"/>
    <w:rsid w:val="006A2134"/>
    <w:rsid w:val="006A2A18"/>
    <w:rsid w:val="006A32B3"/>
    <w:rsid w:val="006A33BC"/>
    <w:rsid w:val="006A375E"/>
    <w:rsid w:val="006A49AA"/>
    <w:rsid w:val="006A55C6"/>
    <w:rsid w:val="006A5D63"/>
    <w:rsid w:val="006A5DC5"/>
    <w:rsid w:val="006A6386"/>
    <w:rsid w:val="006A6920"/>
    <w:rsid w:val="006A75F7"/>
    <w:rsid w:val="006A79BB"/>
    <w:rsid w:val="006A7D3B"/>
    <w:rsid w:val="006B09B0"/>
    <w:rsid w:val="006B2D37"/>
    <w:rsid w:val="006B3028"/>
    <w:rsid w:val="006B3240"/>
    <w:rsid w:val="006B35FF"/>
    <w:rsid w:val="006B3E36"/>
    <w:rsid w:val="006B490E"/>
    <w:rsid w:val="006B4968"/>
    <w:rsid w:val="006B5094"/>
    <w:rsid w:val="006B5F7A"/>
    <w:rsid w:val="006B7525"/>
    <w:rsid w:val="006C0F95"/>
    <w:rsid w:val="006C16A3"/>
    <w:rsid w:val="006C16D8"/>
    <w:rsid w:val="006C3808"/>
    <w:rsid w:val="006C3DD4"/>
    <w:rsid w:val="006C48FE"/>
    <w:rsid w:val="006C6739"/>
    <w:rsid w:val="006C7666"/>
    <w:rsid w:val="006D1E64"/>
    <w:rsid w:val="006D2CFF"/>
    <w:rsid w:val="006D3B82"/>
    <w:rsid w:val="006D3F66"/>
    <w:rsid w:val="006D3FA6"/>
    <w:rsid w:val="006D424B"/>
    <w:rsid w:val="006D434B"/>
    <w:rsid w:val="006D4920"/>
    <w:rsid w:val="006D4C8D"/>
    <w:rsid w:val="006D502A"/>
    <w:rsid w:val="006D5B79"/>
    <w:rsid w:val="006D6516"/>
    <w:rsid w:val="006D7424"/>
    <w:rsid w:val="006D7EDB"/>
    <w:rsid w:val="006D7F56"/>
    <w:rsid w:val="006E0612"/>
    <w:rsid w:val="006E09CF"/>
    <w:rsid w:val="006E0BE4"/>
    <w:rsid w:val="006E12D2"/>
    <w:rsid w:val="006E1983"/>
    <w:rsid w:val="006E1CDA"/>
    <w:rsid w:val="006E2864"/>
    <w:rsid w:val="006E2E3A"/>
    <w:rsid w:val="006E4A6A"/>
    <w:rsid w:val="006E6E46"/>
    <w:rsid w:val="006E71EA"/>
    <w:rsid w:val="006E783C"/>
    <w:rsid w:val="006E7F4F"/>
    <w:rsid w:val="006F01E5"/>
    <w:rsid w:val="006F0C0D"/>
    <w:rsid w:val="006F1673"/>
    <w:rsid w:val="006F2225"/>
    <w:rsid w:val="006F45F3"/>
    <w:rsid w:val="006F5F38"/>
    <w:rsid w:val="006F7C6B"/>
    <w:rsid w:val="006F7D27"/>
    <w:rsid w:val="0070042B"/>
    <w:rsid w:val="00701B84"/>
    <w:rsid w:val="00704305"/>
    <w:rsid w:val="007047DE"/>
    <w:rsid w:val="0070646A"/>
    <w:rsid w:val="0070663E"/>
    <w:rsid w:val="00706E70"/>
    <w:rsid w:val="00711C43"/>
    <w:rsid w:val="007122F0"/>
    <w:rsid w:val="00712302"/>
    <w:rsid w:val="00712F39"/>
    <w:rsid w:val="00713528"/>
    <w:rsid w:val="00714248"/>
    <w:rsid w:val="00715052"/>
    <w:rsid w:val="00716016"/>
    <w:rsid w:val="007164F5"/>
    <w:rsid w:val="00716E16"/>
    <w:rsid w:val="00717B05"/>
    <w:rsid w:val="00720084"/>
    <w:rsid w:val="00720E29"/>
    <w:rsid w:val="0072117F"/>
    <w:rsid w:val="007216DD"/>
    <w:rsid w:val="00722E4A"/>
    <w:rsid w:val="007239EE"/>
    <w:rsid w:val="00723B1E"/>
    <w:rsid w:val="00724124"/>
    <w:rsid w:val="007248A6"/>
    <w:rsid w:val="007252A6"/>
    <w:rsid w:val="00725E59"/>
    <w:rsid w:val="007300A6"/>
    <w:rsid w:val="007303D8"/>
    <w:rsid w:val="00730943"/>
    <w:rsid w:val="00730B05"/>
    <w:rsid w:val="00730CF5"/>
    <w:rsid w:val="007311EF"/>
    <w:rsid w:val="00732A8E"/>
    <w:rsid w:val="00732DA4"/>
    <w:rsid w:val="0073311B"/>
    <w:rsid w:val="007338DE"/>
    <w:rsid w:val="00733D6C"/>
    <w:rsid w:val="00734110"/>
    <w:rsid w:val="007342FA"/>
    <w:rsid w:val="007350E1"/>
    <w:rsid w:val="00735806"/>
    <w:rsid w:val="007366A0"/>
    <w:rsid w:val="0074160A"/>
    <w:rsid w:val="00742518"/>
    <w:rsid w:val="00743E52"/>
    <w:rsid w:val="0074463B"/>
    <w:rsid w:val="007447F4"/>
    <w:rsid w:val="00744AE1"/>
    <w:rsid w:val="00744B76"/>
    <w:rsid w:val="00745953"/>
    <w:rsid w:val="00745ADE"/>
    <w:rsid w:val="00745EDD"/>
    <w:rsid w:val="00746B36"/>
    <w:rsid w:val="00746C39"/>
    <w:rsid w:val="00746E56"/>
    <w:rsid w:val="00747C2E"/>
    <w:rsid w:val="00751D20"/>
    <w:rsid w:val="00751E5A"/>
    <w:rsid w:val="0075221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1AE5"/>
    <w:rsid w:val="00771D70"/>
    <w:rsid w:val="00772C3C"/>
    <w:rsid w:val="007738A4"/>
    <w:rsid w:val="00773A1A"/>
    <w:rsid w:val="00773B89"/>
    <w:rsid w:val="0077438E"/>
    <w:rsid w:val="00774E6E"/>
    <w:rsid w:val="0077513A"/>
    <w:rsid w:val="00776E55"/>
    <w:rsid w:val="007774AC"/>
    <w:rsid w:val="00780790"/>
    <w:rsid w:val="00780C31"/>
    <w:rsid w:val="00781E0F"/>
    <w:rsid w:val="0078214A"/>
    <w:rsid w:val="0078257F"/>
    <w:rsid w:val="00782EAD"/>
    <w:rsid w:val="00783CAE"/>
    <w:rsid w:val="007846BB"/>
    <w:rsid w:val="00784978"/>
    <w:rsid w:val="007865F1"/>
    <w:rsid w:val="007868FC"/>
    <w:rsid w:val="00786CD1"/>
    <w:rsid w:val="00790787"/>
    <w:rsid w:val="00790CE5"/>
    <w:rsid w:val="00791246"/>
    <w:rsid w:val="00791A0D"/>
    <w:rsid w:val="00791A65"/>
    <w:rsid w:val="00795D90"/>
    <w:rsid w:val="00795DB3"/>
    <w:rsid w:val="00795E16"/>
    <w:rsid w:val="00796044"/>
    <w:rsid w:val="00797A1D"/>
    <w:rsid w:val="007A0151"/>
    <w:rsid w:val="007A0249"/>
    <w:rsid w:val="007A0DD1"/>
    <w:rsid w:val="007A11B9"/>
    <w:rsid w:val="007A2CAC"/>
    <w:rsid w:val="007A2E7D"/>
    <w:rsid w:val="007A3375"/>
    <w:rsid w:val="007A3625"/>
    <w:rsid w:val="007A3701"/>
    <w:rsid w:val="007A39C3"/>
    <w:rsid w:val="007A3D6C"/>
    <w:rsid w:val="007A3DEE"/>
    <w:rsid w:val="007A3F02"/>
    <w:rsid w:val="007A4178"/>
    <w:rsid w:val="007A68B9"/>
    <w:rsid w:val="007A6D04"/>
    <w:rsid w:val="007A7954"/>
    <w:rsid w:val="007B1630"/>
    <w:rsid w:val="007B27F4"/>
    <w:rsid w:val="007B3EA4"/>
    <w:rsid w:val="007B43E0"/>
    <w:rsid w:val="007B52E7"/>
    <w:rsid w:val="007B6BFC"/>
    <w:rsid w:val="007B7624"/>
    <w:rsid w:val="007C0493"/>
    <w:rsid w:val="007C1A66"/>
    <w:rsid w:val="007C3A2F"/>
    <w:rsid w:val="007C4B95"/>
    <w:rsid w:val="007C4BBE"/>
    <w:rsid w:val="007C523A"/>
    <w:rsid w:val="007C52CD"/>
    <w:rsid w:val="007C53AF"/>
    <w:rsid w:val="007C5C19"/>
    <w:rsid w:val="007C5C93"/>
    <w:rsid w:val="007C7703"/>
    <w:rsid w:val="007C7F34"/>
    <w:rsid w:val="007D0EE6"/>
    <w:rsid w:val="007D1835"/>
    <w:rsid w:val="007D222E"/>
    <w:rsid w:val="007D23DA"/>
    <w:rsid w:val="007D27D9"/>
    <w:rsid w:val="007D2C96"/>
    <w:rsid w:val="007D3819"/>
    <w:rsid w:val="007D4A3B"/>
    <w:rsid w:val="007D51A8"/>
    <w:rsid w:val="007D63C1"/>
    <w:rsid w:val="007E0255"/>
    <w:rsid w:val="007E0F7B"/>
    <w:rsid w:val="007E13F5"/>
    <w:rsid w:val="007E3179"/>
    <w:rsid w:val="007E3C95"/>
    <w:rsid w:val="007E3D2D"/>
    <w:rsid w:val="007E4569"/>
    <w:rsid w:val="007E4BB0"/>
    <w:rsid w:val="007E535D"/>
    <w:rsid w:val="007E547A"/>
    <w:rsid w:val="007E5599"/>
    <w:rsid w:val="007E6CA6"/>
    <w:rsid w:val="007E798B"/>
    <w:rsid w:val="007E7B88"/>
    <w:rsid w:val="007F0625"/>
    <w:rsid w:val="007F1797"/>
    <w:rsid w:val="007F2888"/>
    <w:rsid w:val="007F4873"/>
    <w:rsid w:val="007F4A63"/>
    <w:rsid w:val="007F6009"/>
    <w:rsid w:val="007F6D28"/>
    <w:rsid w:val="007F712C"/>
    <w:rsid w:val="007F7915"/>
    <w:rsid w:val="0080148B"/>
    <w:rsid w:val="008023C3"/>
    <w:rsid w:val="0080252C"/>
    <w:rsid w:val="00802B33"/>
    <w:rsid w:val="00802EAE"/>
    <w:rsid w:val="0080372B"/>
    <w:rsid w:val="008046FF"/>
    <w:rsid w:val="0080512F"/>
    <w:rsid w:val="00805185"/>
    <w:rsid w:val="0080527C"/>
    <w:rsid w:val="00805661"/>
    <w:rsid w:val="00805D1B"/>
    <w:rsid w:val="00806263"/>
    <w:rsid w:val="0080794A"/>
    <w:rsid w:val="00807F7D"/>
    <w:rsid w:val="00810068"/>
    <w:rsid w:val="00811F4E"/>
    <w:rsid w:val="008123A1"/>
    <w:rsid w:val="008125B0"/>
    <w:rsid w:val="00812F0A"/>
    <w:rsid w:val="0081376A"/>
    <w:rsid w:val="00813B9E"/>
    <w:rsid w:val="00814523"/>
    <w:rsid w:val="008145C1"/>
    <w:rsid w:val="00814825"/>
    <w:rsid w:val="008148BF"/>
    <w:rsid w:val="00816B96"/>
    <w:rsid w:val="00816D6D"/>
    <w:rsid w:val="00816E49"/>
    <w:rsid w:val="00817315"/>
    <w:rsid w:val="0081793D"/>
    <w:rsid w:val="00817F82"/>
    <w:rsid w:val="00820BB2"/>
    <w:rsid w:val="00822338"/>
    <w:rsid w:val="00822C7E"/>
    <w:rsid w:val="00822DB5"/>
    <w:rsid w:val="00823850"/>
    <w:rsid w:val="00824880"/>
    <w:rsid w:val="00824BF3"/>
    <w:rsid w:val="00824D8D"/>
    <w:rsid w:val="00825036"/>
    <w:rsid w:val="00825451"/>
    <w:rsid w:val="008262AC"/>
    <w:rsid w:val="00827AC5"/>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1F2"/>
    <w:rsid w:val="00841272"/>
    <w:rsid w:val="00841FFA"/>
    <w:rsid w:val="00842DD8"/>
    <w:rsid w:val="0084366C"/>
    <w:rsid w:val="00843807"/>
    <w:rsid w:val="00844B28"/>
    <w:rsid w:val="00844E63"/>
    <w:rsid w:val="00845297"/>
    <w:rsid w:val="00845C6A"/>
    <w:rsid w:val="008465D4"/>
    <w:rsid w:val="0084733F"/>
    <w:rsid w:val="008478CF"/>
    <w:rsid w:val="00850608"/>
    <w:rsid w:val="00850C38"/>
    <w:rsid w:val="008511F6"/>
    <w:rsid w:val="008514F9"/>
    <w:rsid w:val="0085261C"/>
    <w:rsid w:val="0085294F"/>
    <w:rsid w:val="00852AB2"/>
    <w:rsid w:val="00853696"/>
    <w:rsid w:val="00853CD3"/>
    <w:rsid w:val="0085418D"/>
    <w:rsid w:val="008552C5"/>
    <w:rsid w:val="00855430"/>
    <w:rsid w:val="0085562F"/>
    <w:rsid w:val="00855CDD"/>
    <w:rsid w:val="00855EBF"/>
    <w:rsid w:val="00856B0F"/>
    <w:rsid w:val="00856B1D"/>
    <w:rsid w:val="00856B95"/>
    <w:rsid w:val="00860637"/>
    <w:rsid w:val="00860C5C"/>
    <w:rsid w:val="00861DE6"/>
    <w:rsid w:val="008621B5"/>
    <w:rsid w:val="008626B5"/>
    <w:rsid w:val="00862C80"/>
    <w:rsid w:val="00862F82"/>
    <w:rsid w:val="00863DAF"/>
    <w:rsid w:val="00863EE4"/>
    <w:rsid w:val="00864263"/>
    <w:rsid w:val="008642D8"/>
    <w:rsid w:val="0086456D"/>
    <w:rsid w:val="008647C1"/>
    <w:rsid w:val="008656FA"/>
    <w:rsid w:val="00865A32"/>
    <w:rsid w:val="0087009E"/>
    <w:rsid w:val="00870D0D"/>
    <w:rsid w:val="00872B8B"/>
    <w:rsid w:val="00872E48"/>
    <w:rsid w:val="008737C1"/>
    <w:rsid w:val="00873B58"/>
    <w:rsid w:val="00875349"/>
    <w:rsid w:val="00876371"/>
    <w:rsid w:val="008769D4"/>
    <w:rsid w:val="00876ED7"/>
    <w:rsid w:val="00877A1F"/>
    <w:rsid w:val="008806F1"/>
    <w:rsid w:val="00880878"/>
    <w:rsid w:val="00880A92"/>
    <w:rsid w:val="00880C81"/>
    <w:rsid w:val="0088100C"/>
    <w:rsid w:val="008813D0"/>
    <w:rsid w:val="00883CE5"/>
    <w:rsid w:val="00883F7D"/>
    <w:rsid w:val="00886638"/>
    <w:rsid w:val="0088704E"/>
    <w:rsid w:val="008872FF"/>
    <w:rsid w:val="008878FD"/>
    <w:rsid w:val="00887D33"/>
    <w:rsid w:val="00887DE1"/>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63B3"/>
    <w:rsid w:val="008A6A75"/>
    <w:rsid w:val="008A75DA"/>
    <w:rsid w:val="008A7F54"/>
    <w:rsid w:val="008B09A0"/>
    <w:rsid w:val="008B142F"/>
    <w:rsid w:val="008B3A2D"/>
    <w:rsid w:val="008B3C72"/>
    <w:rsid w:val="008B40CA"/>
    <w:rsid w:val="008B4D23"/>
    <w:rsid w:val="008B7492"/>
    <w:rsid w:val="008C03F3"/>
    <w:rsid w:val="008C0F63"/>
    <w:rsid w:val="008C11C2"/>
    <w:rsid w:val="008C189B"/>
    <w:rsid w:val="008C1DE3"/>
    <w:rsid w:val="008C3121"/>
    <w:rsid w:val="008C52C9"/>
    <w:rsid w:val="008C5489"/>
    <w:rsid w:val="008C54D3"/>
    <w:rsid w:val="008C5771"/>
    <w:rsid w:val="008C5B35"/>
    <w:rsid w:val="008C5EA5"/>
    <w:rsid w:val="008C6A3C"/>
    <w:rsid w:val="008C74B2"/>
    <w:rsid w:val="008C788F"/>
    <w:rsid w:val="008D0778"/>
    <w:rsid w:val="008D1A53"/>
    <w:rsid w:val="008D20B7"/>
    <w:rsid w:val="008D28B4"/>
    <w:rsid w:val="008D2A97"/>
    <w:rsid w:val="008D400D"/>
    <w:rsid w:val="008D4502"/>
    <w:rsid w:val="008D4886"/>
    <w:rsid w:val="008D5587"/>
    <w:rsid w:val="008D63C9"/>
    <w:rsid w:val="008D742C"/>
    <w:rsid w:val="008D7437"/>
    <w:rsid w:val="008D7B97"/>
    <w:rsid w:val="008E0088"/>
    <w:rsid w:val="008E23BA"/>
    <w:rsid w:val="008E3590"/>
    <w:rsid w:val="008E361A"/>
    <w:rsid w:val="008E3B96"/>
    <w:rsid w:val="008E3C05"/>
    <w:rsid w:val="008E4D7B"/>
    <w:rsid w:val="008E5203"/>
    <w:rsid w:val="008E5337"/>
    <w:rsid w:val="008E621D"/>
    <w:rsid w:val="008E63FB"/>
    <w:rsid w:val="008E6EBE"/>
    <w:rsid w:val="008E7950"/>
    <w:rsid w:val="008F115C"/>
    <w:rsid w:val="008F244C"/>
    <w:rsid w:val="008F2FED"/>
    <w:rsid w:val="008F3D42"/>
    <w:rsid w:val="008F3DCC"/>
    <w:rsid w:val="008F3E6C"/>
    <w:rsid w:val="008F4C05"/>
    <w:rsid w:val="008F5B78"/>
    <w:rsid w:val="008F5CFA"/>
    <w:rsid w:val="008F62CE"/>
    <w:rsid w:val="008F6389"/>
    <w:rsid w:val="008F645D"/>
    <w:rsid w:val="008F7EEB"/>
    <w:rsid w:val="0090130F"/>
    <w:rsid w:val="0090207F"/>
    <w:rsid w:val="00905C9A"/>
    <w:rsid w:val="009062FB"/>
    <w:rsid w:val="0090671C"/>
    <w:rsid w:val="00906A8B"/>
    <w:rsid w:val="00906D38"/>
    <w:rsid w:val="009075C7"/>
    <w:rsid w:val="00907610"/>
    <w:rsid w:val="00907B6B"/>
    <w:rsid w:val="00911571"/>
    <w:rsid w:val="00912509"/>
    <w:rsid w:val="00912CC6"/>
    <w:rsid w:val="00912E37"/>
    <w:rsid w:val="009133F2"/>
    <w:rsid w:val="009141FB"/>
    <w:rsid w:val="00914C74"/>
    <w:rsid w:val="00914D50"/>
    <w:rsid w:val="00914FCD"/>
    <w:rsid w:val="00915A3B"/>
    <w:rsid w:val="00916376"/>
    <w:rsid w:val="00917166"/>
    <w:rsid w:val="00917CD4"/>
    <w:rsid w:val="0092037C"/>
    <w:rsid w:val="00920844"/>
    <w:rsid w:val="00920ACC"/>
    <w:rsid w:val="00921169"/>
    <w:rsid w:val="009212C4"/>
    <w:rsid w:val="009215E6"/>
    <w:rsid w:val="00921A2E"/>
    <w:rsid w:val="0092255D"/>
    <w:rsid w:val="009226C7"/>
    <w:rsid w:val="00922C59"/>
    <w:rsid w:val="0092316E"/>
    <w:rsid w:val="00923C2B"/>
    <w:rsid w:val="00923E81"/>
    <w:rsid w:val="0092417F"/>
    <w:rsid w:val="0092433D"/>
    <w:rsid w:val="00926609"/>
    <w:rsid w:val="00926895"/>
    <w:rsid w:val="00926FCD"/>
    <w:rsid w:val="00927CA2"/>
    <w:rsid w:val="00927CA5"/>
    <w:rsid w:val="00927DBC"/>
    <w:rsid w:val="00930E3D"/>
    <w:rsid w:val="0093117A"/>
    <w:rsid w:val="009315A6"/>
    <w:rsid w:val="00931A21"/>
    <w:rsid w:val="00931EFD"/>
    <w:rsid w:val="00932E9F"/>
    <w:rsid w:val="009338B7"/>
    <w:rsid w:val="009347BE"/>
    <w:rsid w:val="00935491"/>
    <w:rsid w:val="00935CC0"/>
    <w:rsid w:val="00935EE8"/>
    <w:rsid w:val="009360AE"/>
    <w:rsid w:val="00936241"/>
    <w:rsid w:val="0093633D"/>
    <w:rsid w:val="00936FA4"/>
    <w:rsid w:val="0094013A"/>
    <w:rsid w:val="009421A5"/>
    <w:rsid w:val="00942204"/>
    <w:rsid w:val="0094268D"/>
    <w:rsid w:val="00943DCE"/>
    <w:rsid w:val="00943ED0"/>
    <w:rsid w:val="00944088"/>
    <w:rsid w:val="00944BB1"/>
    <w:rsid w:val="00944F53"/>
    <w:rsid w:val="00945451"/>
    <w:rsid w:val="00945546"/>
    <w:rsid w:val="00947980"/>
    <w:rsid w:val="00947F51"/>
    <w:rsid w:val="0095155E"/>
    <w:rsid w:val="00952726"/>
    <w:rsid w:val="00953A10"/>
    <w:rsid w:val="0095497F"/>
    <w:rsid w:val="009562D5"/>
    <w:rsid w:val="00956FA8"/>
    <w:rsid w:val="009571FD"/>
    <w:rsid w:val="00957D72"/>
    <w:rsid w:val="009610A7"/>
    <w:rsid w:val="009611FB"/>
    <w:rsid w:val="00961254"/>
    <w:rsid w:val="00963671"/>
    <w:rsid w:val="009636D7"/>
    <w:rsid w:val="00964518"/>
    <w:rsid w:val="009655D5"/>
    <w:rsid w:val="00965AA6"/>
    <w:rsid w:val="0096611C"/>
    <w:rsid w:val="00967300"/>
    <w:rsid w:val="009678CD"/>
    <w:rsid w:val="00971AFB"/>
    <w:rsid w:val="00971CA7"/>
    <w:rsid w:val="0097310A"/>
    <w:rsid w:val="0097402E"/>
    <w:rsid w:val="00976150"/>
    <w:rsid w:val="009771F2"/>
    <w:rsid w:val="00977BE1"/>
    <w:rsid w:val="00981CB4"/>
    <w:rsid w:val="00981E31"/>
    <w:rsid w:val="00981E3F"/>
    <w:rsid w:val="009826B6"/>
    <w:rsid w:val="00983820"/>
    <w:rsid w:val="00984E96"/>
    <w:rsid w:val="00986CF5"/>
    <w:rsid w:val="00986D70"/>
    <w:rsid w:val="0099050C"/>
    <w:rsid w:val="0099091A"/>
    <w:rsid w:val="00991DCC"/>
    <w:rsid w:val="00991E42"/>
    <w:rsid w:val="009933CF"/>
    <w:rsid w:val="009942EF"/>
    <w:rsid w:val="009943AC"/>
    <w:rsid w:val="009947A3"/>
    <w:rsid w:val="00997568"/>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4B47"/>
    <w:rsid w:val="009B5F18"/>
    <w:rsid w:val="009B65B7"/>
    <w:rsid w:val="009C0540"/>
    <w:rsid w:val="009C0A9D"/>
    <w:rsid w:val="009C0D12"/>
    <w:rsid w:val="009C0DE5"/>
    <w:rsid w:val="009C11C4"/>
    <w:rsid w:val="009C164B"/>
    <w:rsid w:val="009C17E3"/>
    <w:rsid w:val="009C1C80"/>
    <w:rsid w:val="009C24CB"/>
    <w:rsid w:val="009C25FE"/>
    <w:rsid w:val="009C3561"/>
    <w:rsid w:val="009C401C"/>
    <w:rsid w:val="009C580C"/>
    <w:rsid w:val="009C604C"/>
    <w:rsid w:val="009C6FF7"/>
    <w:rsid w:val="009C7C65"/>
    <w:rsid w:val="009D137E"/>
    <w:rsid w:val="009D1E61"/>
    <w:rsid w:val="009D2FE4"/>
    <w:rsid w:val="009D30D7"/>
    <w:rsid w:val="009D3BBA"/>
    <w:rsid w:val="009D447D"/>
    <w:rsid w:val="009D45B4"/>
    <w:rsid w:val="009D4875"/>
    <w:rsid w:val="009D4BF2"/>
    <w:rsid w:val="009D4E35"/>
    <w:rsid w:val="009D4FFD"/>
    <w:rsid w:val="009D6222"/>
    <w:rsid w:val="009D6872"/>
    <w:rsid w:val="009D7FF5"/>
    <w:rsid w:val="009E0B42"/>
    <w:rsid w:val="009E17BB"/>
    <w:rsid w:val="009E1945"/>
    <w:rsid w:val="009E2CA5"/>
    <w:rsid w:val="009E4268"/>
    <w:rsid w:val="009E4701"/>
    <w:rsid w:val="009E492B"/>
    <w:rsid w:val="009E4B82"/>
    <w:rsid w:val="009E4FD2"/>
    <w:rsid w:val="009E53B7"/>
    <w:rsid w:val="009E6500"/>
    <w:rsid w:val="009E6AE4"/>
    <w:rsid w:val="009E6CFA"/>
    <w:rsid w:val="009E7BF6"/>
    <w:rsid w:val="009E7DC3"/>
    <w:rsid w:val="009F062F"/>
    <w:rsid w:val="009F0DD4"/>
    <w:rsid w:val="009F0F67"/>
    <w:rsid w:val="009F1754"/>
    <w:rsid w:val="009F1E36"/>
    <w:rsid w:val="009F2A7C"/>
    <w:rsid w:val="009F3E7A"/>
    <w:rsid w:val="009F4189"/>
    <w:rsid w:val="009F4322"/>
    <w:rsid w:val="009F46E6"/>
    <w:rsid w:val="009F6ED9"/>
    <w:rsid w:val="009F7B08"/>
    <w:rsid w:val="00A0015C"/>
    <w:rsid w:val="00A00794"/>
    <w:rsid w:val="00A01487"/>
    <w:rsid w:val="00A018AF"/>
    <w:rsid w:val="00A02B6A"/>
    <w:rsid w:val="00A039F2"/>
    <w:rsid w:val="00A03DE3"/>
    <w:rsid w:val="00A03E91"/>
    <w:rsid w:val="00A04F9E"/>
    <w:rsid w:val="00A05450"/>
    <w:rsid w:val="00A058F1"/>
    <w:rsid w:val="00A06095"/>
    <w:rsid w:val="00A06B9E"/>
    <w:rsid w:val="00A071C0"/>
    <w:rsid w:val="00A07416"/>
    <w:rsid w:val="00A1269A"/>
    <w:rsid w:val="00A12C97"/>
    <w:rsid w:val="00A13112"/>
    <w:rsid w:val="00A13A50"/>
    <w:rsid w:val="00A13C06"/>
    <w:rsid w:val="00A16574"/>
    <w:rsid w:val="00A167F1"/>
    <w:rsid w:val="00A16F11"/>
    <w:rsid w:val="00A17D8C"/>
    <w:rsid w:val="00A20446"/>
    <w:rsid w:val="00A23B28"/>
    <w:rsid w:val="00A23B8C"/>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37680"/>
    <w:rsid w:val="00A40145"/>
    <w:rsid w:val="00A40923"/>
    <w:rsid w:val="00A40EB4"/>
    <w:rsid w:val="00A4106F"/>
    <w:rsid w:val="00A41751"/>
    <w:rsid w:val="00A42AC1"/>
    <w:rsid w:val="00A4382D"/>
    <w:rsid w:val="00A43A6D"/>
    <w:rsid w:val="00A43B3E"/>
    <w:rsid w:val="00A47FD9"/>
    <w:rsid w:val="00A50BFD"/>
    <w:rsid w:val="00A510DF"/>
    <w:rsid w:val="00A51135"/>
    <w:rsid w:val="00A514D7"/>
    <w:rsid w:val="00A51AAA"/>
    <w:rsid w:val="00A51B35"/>
    <w:rsid w:val="00A52622"/>
    <w:rsid w:val="00A54083"/>
    <w:rsid w:val="00A54641"/>
    <w:rsid w:val="00A54A92"/>
    <w:rsid w:val="00A54B59"/>
    <w:rsid w:val="00A55227"/>
    <w:rsid w:val="00A561E0"/>
    <w:rsid w:val="00A569D9"/>
    <w:rsid w:val="00A56B57"/>
    <w:rsid w:val="00A56C8D"/>
    <w:rsid w:val="00A57243"/>
    <w:rsid w:val="00A57D91"/>
    <w:rsid w:val="00A61A3A"/>
    <w:rsid w:val="00A625FC"/>
    <w:rsid w:val="00A62893"/>
    <w:rsid w:val="00A62D31"/>
    <w:rsid w:val="00A63732"/>
    <w:rsid w:val="00A65403"/>
    <w:rsid w:val="00A66AA5"/>
    <w:rsid w:val="00A67E6E"/>
    <w:rsid w:val="00A70D2C"/>
    <w:rsid w:val="00A72D42"/>
    <w:rsid w:val="00A7352B"/>
    <w:rsid w:val="00A745C3"/>
    <w:rsid w:val="00A74654"/>
    <w:rsid w:val="00A76111"/>
    <w:rsid w:val="00A76742"/>
    <w:rsid w:val="00A76E87"/>
    <w:rsid w:val="00A777C9"/>
    <w:rsid w:val="00A77FEE"/>
    <w:rsid w:val="00A81DC8"/>
    <w:rsid w:val="00A8201A"/>
    <w:rsid w:val="00A8224E"/>
    <w:rsid w:val="00A83459"/>
    <w:rsid w:val="00A83466"/>
    <w:rsid w:val="00A8360D"/>
    <w:rsid w:val="00A8363A"/>
    <w:rsid w:val="00A84F92"/>
    <w:rsid w:val="00A85F31"/>
    <w:rsid w:val="00A908D2"/>
    <w:rsid w:val="00A910A8"/>
    <w:rsid w:val="00A924FC"/>
    <w:rsid w:val="00A92639"/>
    <w:rsid w:val="00A92CE0"/>
    <w:rsid w:val="00A93477"/>
    <w:rsid w:val="00A93960"/>
    <w:rsid w:val="00A94C25"/>
    <w:rsid w:val="00A96393"/>
    <w:rsid w:val="00A9676C"/>
    <w:rsid w:val="00AA0EEC"/>
    <w:rsid w:val="00AA1766"/>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9F0"/>
    <w:rsid w:val="00AB6EFE"/>
    <w:rsid w:val="00AC0671"/>
    <w:rsid w:val="00AC0C52"/>
    <w:rsid w:val="00AC19A4"/>
    <w:rsid w:val="00AC1AD7"/>
    <w:rsid w:val="00AC20D2"/>
    <w:rsid w:val="00AC21D5"/>
    <w:rsid w:val="00AC22C1"/>
    <w:rsid w:val="00AC34F0"/>
    <w:rsid w:val="00AC3BA6"/>
    <w:rsid w:val="00AC6784"/>
    <w:rsid w:val="00AC6AFC"/>
    <w:rsid w:val="00AC7B1A"/>
    <w:rsid w:val="00AC7C85"/>
    <w:rsid w:val="00AD0277"/>
    <w:rsid w:val="00AD03F1"/>
    <w:rsid w:val="00AD0C46"/>
    <w:rsid w:val="00AD0FFC"/>
    <w:rsid w:val="00AD13F2"/>
    <w:rsid w:val="00AD2D4B"/>
    <w:rsid w:val="00AD2FDB"/>
    <w:rsid w:val="00AD318F"/>
    <w:rsid w:val="00AD3516"/>
    <w:rsid w:val="00AD3765"/>
    <w:rsid w:val="00AD3BB1"/>
    <w:rsid w:val="00AD59BC"/>
    <w:rsid w:val="00AD6150"/>
    <w:rsid w:val="00AD62B2"/>
    <w:rsid w:val="00AD6761"/>
    <w:rsid w:val="00AD6D85"/>
    <w:rsid w:val="00AD75E7"/>
    <w:rsid w:val="00AD7B58"/>
    <w:rsid w:val="00AD7B5A"/>
    <w:rsid w:val="00AE0450"/>
    <w:rsid w:val="00AE081B"/>
    <w:rsid w:val="00AE14FF"/>
    <w:rsid w:val="00AE1F89"/>
    <w:rsid w:val="00AE3BAF"/>
    <w:rsid w:val="00AE4138"/>
    <w:rsid w:val="00AE420E"/>
    <w:rsid w:val="00AE4D83"/>
    <w:rsid w:val="00AE6ABD"/>
    <w:rsid w:val="00AE7816"/>
    <w:rsid w:val="00AF03A7"/>
    <w:rsid w:val="00AF1A6D"/>
    <w:rsid w:val="00AF20B7"/>
    <w:rsid w:val="00AF3646"/>
    <w:rsid w:val="00AF3CAC"/>
    <w:rsid w:val="00AF494D"/>
    <w:rsid w:val="00AF5BC1"/>
    <w:rsid w:val="00AF64D3"/>
    <w:rsid w:val="00AF7508"/>
    <w:rsid w:val="00B00383"/>
    <w:rsid w:val="00B00A4D"/>
    <w:rsid w:val="00B00CFA"/>
    <w:rsid w:val="00B01045"/>
    <w:rsid w:val="00B01699"/>
    <w:rsid w:val="00B017AC"/>
    <w:rsid w:val="00B02232"/>
    <w:rsid w:val="00B02ABF"/>
    <w:rsid w:val="00B03D8D"/>
    <w:rsid w:val="00B03F3D"/>
    <w:rsid w:val="00B04045"/>
    <w:rsid w:val="00B04996"/>
    <w:rsid w:val="00B06024"/>
    <w:rsid w:val="00B06343"/>
    <w:rsid w:val="00B066F1"/>
    <w:rsid w:val="00B06F06"/>
    <w:rsid w:val="00B07D12"/>
    <w:rsid w:val="00B1222E"/>
    <w:rsid w:val="00B125DB"/>
    <w:rsid w:val="00B12C83"/>
    <w:rsid w:val="00B12FCA"/>
    <w:rsid w:val="00B141FC"/>
    <w:rsid w:val="00B15737"/>
    <w:rsid w:val="00B173E2"/>
    <w:rsid w:val="00B20779"/>
    <w:rsid w:val="00B209B7"/>
    <w:rsid w:val="00B20B5B"/>
    <w:rsid w:val="00B214E3"/>
    <w:rsid w:val="00B22156"/>
    <w:rsid w:val="00B22D47"/>
    <w:rsid w:val="00B22E35"/>
    <w:rsid w:val="00B2394F"/>
    <w:rsid w:val="00B23E29"/>
    <w:rsid w:val="00B23FE8"/>
    <w:rsid w:val="00B253EB"/>
    <w:rsid w:val="00B25D7F"/>
    <w:rsid w:val="00B26554"/>
    <w:rsid w:val="00B2757E"/>
    <w:rsid w:val="00B301CA"/>
    <w:rsid w:val="00B30980"/>
    <w:rsid w:val="00B30AAF"/>
    <w:rsid w:val="00B30DD0"/>
    <w:rsid w:val="00B33B92"/>
    <w:rsid w:val="00B33DDB"/>
    <w:rsid w:val="00B347EA"/>
    <w:rsid w:val="00B34800"/>
    <w:rsid w:val="00B34B00"/>
    <w:rsid w:val="00B3501F"/>
    <w:rsid w:val="00B37D60"/>
    <w:rsid w:val="00B40134"/>
    <w:rsid w:val="00B40E29"/>
    <w:rsid w:val="00B41156"/>
    <w:rsid w:val="00B41833"/>
    <w:rsid w:val="00B41E6D"/>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4892"/>
    <w:rsid w:val="00B54AD5"/>
    <w:rsid w:val="00B54C05"/>
    <w:rsid w:val="00B552AA"/>
    <w:rsid w:val="00B55623"/>
    <w:rsid w:val="00B57ADD"/>
    <w:rsid w:val="00B57FAE"/>
    <w:rsid w:val="00B60705"/>
    <w:rsid w:val="00B60CC1"/>
    <w:rsid w:val="00B61C47"/>
    <w:rsid w:val="00B62C58"/>
    <w:rsid w:val="00B634F9"/>
    <w:rsid w:val="00B6569A"/>
    <w:rsid w:val="00B67235"/>
    <w:rsid w:val="00B673A0"/>
    <w:rsid w:val="00B678F7"/>
    <w:rsid w:val="00B67C13"/>
    <w:rsid w:val="00B67F6D"/>
    <w:rsid w:val="00B700FC"/>
    <w:rsid w:val="00B709C6"/>
    <w:rsid w:val="00B70AA0"/>
    <w:rsid w:val="00B71AAA"/>
    <w:rsid w:val="00B72FC2"/>
    <w:rsid w:val="00B7332F"/>
    <w:rsid w:val="00B73805"/>
    <w:rsid w:val="00B73973"/>
    <w:rsid w:val="00B740FB"/>
    <w:rsid w:val="00B74462"/>
    <w:rsid w:val="00B747EA"/>
    <w:rsid w:val="00B74DBE"/>
    <w:rsid w:val="00B76044"/>
    <w:rsid w:val="00B76D09"/>
    <w:rsid w:val="00B778E7"/>
    <w:rsid w:val="00B77BDB"/>
    <w:rsid w:val="00B80F75"/>
    <w:rsid w:val="00B80F78"/>
    <w:rsid w:val="00B82DF4"/>
    <w:rsid w:val="00B83166"/>
    <w:rsid w:val="00B837AC"/>
    <w:rsid w:val="00B84971"/>
    <w:rsid w:val="00B854AE"/>
    <w:rsid w:val="00B85905"/>
    <w:rsid w:val="00B85B0E"/>
    <w:rsid w:val="00B900A7"/>
    <w:rsid w:val="00B909F5"/>
    <w:rsid w:val="00B91212"/>
    <w:rsid w:val="00B93972"/>
    <w:rsid w:val="00B93B6B"/>
    <w:rsid w:val="00B9434F"/>
    <w:rsid w:val="00B94B24"/>
    <w:rsid w:val="00B95F24"/>
    <w:rsid w:val="00B967DB"/>
    <w:rsid w:val="00B96909"/>
    <w:rsid w:val="00B97239"/>
    <w:rsid w:val="00B973E2"/>
    <w:rsid w:val="00B979E0"/>
    <w:rsid w:val="00B97A19"/>
    <w:rsid w:val="00BA11D2"/>
    <w:rsid w:val="00BA2BA9"/>
    <w:rsid w:val="00BA2CB7"/>
    <w:rsid w:val="00BA5536"/>
    <w:rsid w:val="00BA6A90"/>
    <w:rsid w:val="00BB0D75"/>
    <w:rsid w:val="00BB0E5F"/>
    <w:rsid w:val="00BB138B"/>
    <w:rsid w:val="00BB1892"/>
    <w:rsid w:val="00BB1A26"/>
    <w:rsid w:val="00BB2175"/>
    <w:rsid w:val="00BB2341"/>
    <w:rsid w:val="00BB35BC"/>
    <w:rsid w:val="00BB48A8"/>
    <w:rsid w:val="00BB4B50"/>
    <w:rsid w:val="00BB6198"/>
    <w:rsid w:val="00BC1842"/>
    <w:rsid w:val="00BC2373"/>
    <w:rsid w:val="00BC28C7"/>
    <w:rsid w:val="00BC2C0B"/>
    <w:rsid w:val="00BC3943"/>
    <w:rsid w:val="00BC467B"/>
    <w:rsid w:val="00BC48F2"/>
    <w:rsid w:val="00BC4A1A"/>
    <w:rsid w:val="00BC4C39"/>
    <w:rsid w:val="00BC5986"/>
    <w:rsid w:val="00BC5ED0"/>
    <w:rsid w:val="00BC614C"/>
    <w:rsid w:val="00BC6279"/>
    <w:rsid w:val="00BC67DA"/>
    <w:rsid w:val="00BC6821"/>
    <w:rsid w:val="00BC74DD"/>
    <w:rsid w:val="00BD003F"/>
    <w:rsid w:val="00BD01AE"/>
    <w:rsid w:val="00BD1107"/>
    <w:rsid w:val="00BD11A5"/>
    <w:rsid w:val="00BD1C08"/>
    <w:rsid w:val="00BD2BC0"/>
    <w:rsid w:val="00BD3EEB"/>
    <w:rsid w:val="00BD40CA"/>
    <w:rsid w:val="00BD4A97"/>
    <w:rsid w:val="00BD6B60"/>
    <w:rsid w:val="00BD6DE7"/>
    <w:rsid w:val="00BE00EE"/>
    <w:rsid w:val="00BE05E8"/>
    <w:rsid w:val="00BE09BF"/>
    <w:rsid w:val="00BE128A"/>
    <w:rsid w:val="00BE1C44"/>
    <w:rsid w:val="00BE2233"/>
    <w:rsid w:val="00BE2F3B"/>
    <w:rsid w:val="00BE3BBE"/>
    <w:rsid w:val="00BE3D57"/>
    <w:rsid w:val="00BE63F6"/>
    <w:rsid w:val="00BE6640"/>
    <w:rsid w:val="00BE68BF"/>
    <w:rsid w:val="00BE7B23"/>
    <w:rsid w:val="00BF005A"/>
    <w:rsid w:val="00BF0689"/>
    <w:rsid w:val="00BF0CF4"/>
    <w:rsid w:val="00BF13DF"/>
    <w:rsid w:val="00BF1C4B"/>
    <w:rsid w:val="00BF271A"/>
    <w:rsid w:val="00BF2F52"/>
    <w:rsid w:val="00BF48CF"/>
    <w:rsid w:val="00BF5249"/>
    <w:rsid w:val="00BF54D3"/>
    <w:rsid w:val="00BF6F28"/>
    <w:rsid w:val="00BF78E3"/>
    <w:rsid w:val="00BF7E06"/>
    <w:rsid w:val="00BF7E09"/>
    <w:rsid w:val="00C01AA4"/>
    <w:rsid w:val="00C029AB"/>
    <w:rsid w:val="00C02A18"/>
    <w:rsid w:val="00C02EC3"/>
    <w:rsid w:val="00C03251"/>
    <w:rsid w:val="00C03B41"/>
    <w:rsid w:val="00C046BD"/>
    <w:rsid w:val="00C04908"/>
    <w:rsid w:val="00C04ED4"/>
    <w:rsid w:val="00C055B7"/>
    <w:rsid w:val="00C05C08"/>
    <w:rsid w:val="00C06C50"/>
    <w:rsid w:val="00C07036"/>
    <w:rsid w:val="00C076BB"/>
    <w:rsid w:val="00C07A3E"/>
    <w:rsid w:val="00C07D1D"/>
    <w:rsid w:val="00C100E8"/>
    <w:rsid w:val="00C10332"/>
    <w:rsid w:val="00C105A5"/>
    <w:rsid w:val="00C1188D"/>
    <w:rsid w:val="00C1216F"/>
    <w:rsid w:val="00C123A6"/>
    <w:rsid w:val="00C12E50"/>
    <w:rsid w:val="00C13EC6"/>
    <w:rsid w:val="00C14078"/>
    <w:rsid w:val="00C14991"/>
    <w:rsid w:val="00C153CF"/>
    <w:rsid w:val="00C16FB5"/>
    <w:rsid w:val="00C17415"/>
    <w:rsid w:val="00C17FFB"/>
    <w:rsid w:val="00C2068C"/>
    <w:rsid w:val="00C2114A"/>
    <w:rsid w:val="00C218EB"/>
    <w:rsid w:val="00C232BB"/>
    <w:rsid w:val="00C234B2"/>
    <w:rsid w:val="00C23955"/>
    <w:rsid w:val="00C23AE1"/>
    <w:rsid w:val="00C2545A"/>
    <w:rsid w:val="00C25BB1"/>
    <w:rsid w:val="00C2709B"/>
    <w:rsid w:val="00C270B1"/>
    <w:rsid w:val="00C2791A"/>
    <w:rsid w:val="00C27F9A"/>
    <w:rsid w:val="00C3112F"/>
    <w:rsid w:val="00C31AC9"/>
    <w:rsid w:val="00C3277A"/>
    <w:rsid w:val="00C33825"/>
    <w:rsid w:val="00C33B73"/>
    <w:rsid w:val="00C359E3"/>
    <w:rsid w:val="00C35A50"/>
    <w:rsid w:val="00C36601"/>
    <w:rsid w:val="00C3785C"/>
    <w:rsid w:val="00C37FAD"/>
    <w:rsid w:val="00C40224"/>
    <w:rsid w:val="00C4094F"/>
    <w:rsid w:val="00C410C8"/>
    <w:rsid w:val="00C4172C"/>
    <w:rsid w:val="00C41A54"/>
    <w:rsid w:val="00C43E91"/>
    <w:rsid w:val="00C443B3"/>
    <w:rsid w:val="00C44DE5"/>
    <w:rsid w:val="00C44EE6"/>
    <w:rsid w:val="00C4559C"/>
    <w:rsid w:val="00C4567A"/>
    <w:rsid w:val="00C46732"/>
    <w:rsid w:val="00C4699C"/>
    <w:rsid w:val="00C46E0D"/>
    <w:rsid w:val="00C47350"/>
    <w:rsid w:val="00C474AE"/>
    <w:rsid w:val="00C478F4"/>
    <w:rsid w:val="00C47B00"/>
    <w:rsid w:val="00C5055C"/>
    <w:rsid w:val="00C5074F"/>
    <w:rsid w:val="00C519F6"/>
    <w:rsid w:val="00C52EC7"/>
    <w:rsid w:val="00C530A7"/>
    <w:rsid w:val="00C55AB2"/>
    <w:rsid w:val="00C562E8"/>
    <w:rsid w:val="00C56C70"/>
    <w:rsid w:val="00C57355"/>
    <w:rsid w:val="00C57CC9"/>
    <w:rsid w:val="00C604F4"/>
    <w:rsid w:val="00C6079F"/>
    <w:rsid w:val="00C61D1C"/>
    <w:rsid w:val="00C622BC"/>
    <w:rsid w:val="00C637A5"/>
    <w:rsid w:val="00C63F5E"/>
    <w:rsid w:val="00C641EC"/>
    <w:rsid w:val="00C645ED"/>
    <w:rsid w:val="00C64BCB"/>
    <w:rsid w:val="00C6568C"/>
    <w:rsid w:val="00C65CB2"/>
    <w:rsid w:val="00C6640B"/>
    <w:rsid w:val="00C66B80"/>
    <w:rsid w:val="00C676F6"/>
    <w:rsid w:val="00C67F15"/>
    <w:rsid w:val="00C705C4"/>
    <w:rsid w:val="00C708AC"/>
    <w:rsid w:val="00C70AC3"/>
    <w:rsid w:val="00C70E7D"/>
    <w:rsid w:val="00C71356"/>
    <w:rsid w:val="00C718A8"/>
    <w:rsid w:val="00C726B1"/>
    <w:rsid w:val="00C72992"/>
    <w:rsid w:val="00C73F53"/>
    <w:rsid w:val="00C7460C"/>
    <w:rsid w:val="00C7537F"/>
    <w:rsid w:val="00C75B3B"/>
    <w:rsid w:val="00C77288"/>
    <w:rsid w:val="00C77578"/>
    <w:rsid w:val="00C77A40"/>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19D1"/>
    <w:rsid w:val="00CB209F"/>
    <w:rsid w:val="00CB42EC"/>
    <w:rsid w:val="00CB4685"/>
    <w:rsid w:val="00CB6CD1"/>
    <w:rsid w:val="00CB793E"/>
    <w:rsid w:val="00CB7AED"/>
    <w:rsid w:val="00CB7ED3"/>
    <w:rsid w:val="00CC02CC"/>
    <w:rsid w:val="00CC0AB1"/>
    <w:rsid w:val="00CC1F2E"/>
    <w:rsid w:val="00CC20B3"/>
    <w:rsid w:val="00CC23DD"/>
    <w:rsid w:val="00CC5BB7"/>
    <w:rsid w:val="00CC5C37"/>
    <w:rsid w:val="00CC5F02"/>
    <w:rsid w:val="00CC6949"/>
    <w:rsid w:val="00CC6C35"/>
    <w:rsid w:val="00CC6E5E"/>
    <w:rsid w:val="00CC7B1D"/>
    <w:rsid w:val="00CD0444"/>
    <w:rsid w:val="00CD057D"/>
    <w:rsid w:val="00CD10A3"/>
    <w:rsid w:val="00CD1E0D"/>
    <w:rsid w:val="00CD2705"/>
    <w:rsid w:val="00CD3198"/>
    <w:rsid w:val="00CD3291"/>
    <w:rsid w:val="00CD393B"/>
    <w:rsid w:val="00CD44D0"/>
    <w:rsid w:val="00CD4AB0"/>
    <w:rsid w:val="00CD4AB9"/>
    <w:rsid w:val="00CD4F44"/>
    <w:rsid w:val="00CD589B"/>
    <w:rsid w:val="00CE0BF2"/>
    <w:rsid w:val="00CE0EB0"/>
    <w:rsid w:val="00CE25CF"/>
    <w:rsid w:val="00CE2917"/>
    <w:rsid w:val="00CE2A85"/>
    <w:rsid w:val="00CE317F"/>
    <w:rsid w:val="00CE3C2C"/>
    <w:rsid w:val="00CE3CCF"/>
    <w:rsid w:val="00CE3E96"/>
    <w:rsid w:val="00CE4E12"/>
    <w:rsid w:val="00CE4EEF"/>
    <w:rsid w:val="00CE648F"/>
    <w:rsid w:val="00CF0E1E"/>
    <w:rsid w:val="00CF12CB"/>
    <w:rsid w:val="00CF230A"/>
    <w:rsid w:val="00CF3BE6"/>
    <w:rsid w:val="00CF4B38"/>
    <w:rsid w:val="00CF5070"/>
    <w:rsid w:val="00CF61A0"/>
    <w:rsid w:val="00CF656F"/>
    <w:rsid w:val="00CF6F15"/>
    <w:rsid w:val="00CF783C"/>
    <w:rsid w:val="00D0040C"/>
    <w:rsid w:val="00D00785"/>
    <w:rsid w:val="00D012B6"/>
    <w:rsid w:val="00D0243A"/>
    <w:rsid w:val="00D025AB"/>
    <w:rsid w:val="00D03749"/>
    <w:rsid w:val="00D04414"/>
    <w:rsid w:val="00D04C5A"/>
    <w:rsid w:val="00D0692D"/>
    <w:rsid w:val="00D1062C"/>
    <w:rsid w:val="00D11864"/>
    <w:rsid w:val="00D1309B"/>
    <w:rsid w:val="00D130FD"/>
    <w:rsid w:val="00D13591"/>
    <w:rsid w:val="00D13A53"/>
    <w:rsid w:val="00D1450E"/>
    <w:rsid w:val="00D14F57"/>
    <w:rsid w:val="00D15239"/>
    <w:rsid w:val="00D16506"/>
    <w:rsid w:val="00D16EA3"/>
    <w:rsid w:val="00D16F29"/>
    <w:rsid w:val="00D17387"/>
    <w:rsid w:val="00D177C6"/>
    <w:rsid w:val="00D2083E"/>
    <w:rsid w:val="00D20C5C"/>
    <w:rsid w:val="00D21A0F"/>
    <w:rsid w:val="00D21D80"/>
    <w:rsid w:val="00D228C1"/>
    <w:rsid w:val="00D22F47"/>
    <w:rsid w:val="00D23B05"/>
    <w:rsid w:val="00D23C1E"/>
    <w:rsid w:val="00D24BBA"/>
    <w:rsid w:val="00D24C23"/>
    <w:rsid w:val="00D24EAE"/>
    <w:rsid w:val="00D24F33"/>
    <w:rsid w:val="00D25B0D"/>
    <w:rsid w:val="00D25F4A"/>
    <w:rsid w:val="00D26146"/>
    <w:rsid w:val="00D264FA"/>
    <w:rsid w:val="00D26868"/>
    <w:rsid w:val="00D276E0"/>
    <w:rsid w:val="00D27E89"/>
    <w:rsid w:val="00D31837"/>
    <w:rsid w:val="00D32F83"/>
    <w:rsid w:val="00D33B3A"/>
    <w:rsid w:val="00D33EE1"/>
    <w:rsid w:val="00D34317"/>
    <w:rsid w:val="00D35870"/>
    <w:rsid w:val="00D35B71"/>
    <w:rsid w:val="00D37053"/>
    <w:rsid w:val="00D37559"/>
    <w:rsid w:val="00D4006B"/>
    <w:rsid w:val="00D40185"/>
    <w:rsid w:val="00D40478"/>
    <w:rsid w:val="00D40D28"/>
    <w:rsid w:val="00D41AAD"/>
    <w:rsid w:val="00D4378B"/>
    <w:rsid w:val="00D44422"/>
    <w:rsid w:val="00D447AF"/>
    <w:rsid w:val="00D44C64"/>
    <w:rsid w:val="00D45A64"/>
    <w:rsid w:val="00D47225"/>
    <w:rsid w:val="00D4737F"/>
    <w:rsid w:val="00D50248"/>
    <w:rsid w:val="00D50CC4"/>
    <w:rsid w:val="00D50E92"/>
    <w:rsid w:val="00D511E8"/>
    <w:rsid w:val="00D512AA"/>
    <w:rsid w:val="00D5205F"/>
    <w:rsid w:val="00D52E32"/>
    <w:rsid w:val="00D53565"/>
    <w:rsid w:val="00D53D1D"/>
    <w:rsid w:val="00D54DE6"/>
    <w:rsid w:val="00D55037"/>
    <w:rsid w:val="00D55BEB"/>
    <w:rsid w:val="00D55F6D"/>
    <w:rsid w:val="00D563CF"/>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96D"/>
    <w:rsid w:val="00D64B3E"/>
    <w:rsid w:val="00D64DE0"/>
    <w:rsid w:val="00D6664C"/>
    <w:rsid w:val="00D669B5"/>
    <w:rsid w:val="00D6736D"/>
    <w:rsid w:val="00D67BB3"/>
    <w:rsid w:val="00D701F5"/>
    <w:rsid w:val="00D70825"/>
    <w:rsid w:val="00D7267B"/>
    <w:rsid w:val="00D726E1"/>
    <w:rsid w:val="00D7279C"/>
    <w:rsid w:val="00D73543"/>
    <w:rsid w:val="00D735B0"/>
    <w:rsid w:val="00D7441D"/>
    <w:rsid w:val="00D74803"/>
    <w:rsid w:val="00D74A62"/>
    <w:rsid w:val="00D74BFA"/>
    <w:rsid w:val="00D74DF1"/>
    <w:rsid w:val="00D751D4"/>
    <w:rsid w:val="00D75AAC"/>
    <w:rsid w:val="00D75EBB"/>
    <w:rsid w:val="00D765BF"/>
    <w:rsid w:val="00D767A6"/>
    <w:rsid w:val="00D76B3D"/>
    <w:rsid w:val="00D76E7B"/>
    <w:rsid w:val="00D77398"/>
    <w:rsid w:val="00D801FE"/>
    <w:rsid w:val="00D807F3"/>
    <w:rsid w:val="00D8148A"/>
    <w:rsid w:val="00D8169D"/>
    <w:rsid w:val="00D822F0"/>
    <w:rsid w:val="00D824AC"/>
    <w:rsid w:val="00D82935"/>
    <w:rsid w:val="00D83D08"/>
    <w:rsid w:val="00D84035"/>
    <w:rsid w:val="00D84146"/>
    <w:rsid w:val="00D8461C"/>
    <w:rsid w:val="00D849DC"/>
    <w:rsid w:val="00D86E89"/>
    <w:rsid w:val="00D901FC"/>
    <w:rsid w:val="00D9050C"/>
    <w:rsid w:val="00D926B7"/>
    <w:rsid w:val="00D9378A"/>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3EFB"/>
    <w:rsid w:val="00DA48FD"/>
    <w:rsid w:val="00DA490B"/>
    <w:rsid w:val="00DA64BE"/>
    <w:rsid w:val="00DA650A"/>
    <w:rsid w:val="00DA6CDE"/>
    <w:rsid w:val="00DA6F7F"/>
    <w:rsid w:val="00DA72EB"/>
    <w:rsid w:val="00DB06C3"/>
    <w:rsid w:val="00DB0BBA"/>
    <w:rsid w:val="00DB0E51"/>
    <w:rsid w:val="00DB14DC"/>
    <w:rsid w:val="00DB2B52"/>
    <w:rsid w:val="00DB2B5D"/>
    <w:rsid w:val="00DB3006"/>
    <w:rsid w:val="00DB448F"/>
    <w:rsid w:val="00DB4E91"/>
    <w:rsid w:val="00DB54B8"/>
    <w:rsid w:val="00DB5907"/>
    <w:rsid w:val="00DB60E8"/>
    <w:rsid w:val="00DB6557"/>
    <w:rsid w:val="00DB71FC"/>
    <w:rsid w:val="00DB7473"/>
    <w:rsid w:val="00DB74C4"/>
    <w:rsid w:val="00DB7E2C"/>
    <w:rsid w:val="00DC09F1"/>
    <w:rsid w:val="00DC1283"/>
    <w:rsid w:val="00DC17C0"/>
    <w:rsid w:val="00DC4F6D"/>
    <w:rsid w:val="00DC51CB"/>
    <w:rsid w:val="00DC560A"/>
    <w:rsid w:val="00DC6FF5"/>
    <w:rsid w:val="00DC7614"/>
    <w:rsid w:val="00DC7C68"/>
    <w:rsid w:val="00DD0738"/>
    <w:rsid w:val="00DD12F1"/>
    <w:rsid w:val="00DD1EB9"/>
    <w:rsid w:val="00DD3055"/>
    <w:rsid w:val="00DD343C"/>
    <w:rsid w:val="00DD3746"/>
    <w:rsid w:val="00DD38BE"/>
    <w:rsid w:val="00DD39E3"/>
    <w:rsid w:val="00DD3C36"/>
    <w:rsid w:val="00DD3E8C"/>
    <w:rsid w:val="00DD4DDF"/>
    <w:rsid w:val="00DD51B8"/>
    <w:rsid w:val="00DD52A8"/>
    <w:rsid w:val="00DD5C72"/>
    <w:rsid w:val="00DD6BF3"/>
    <w:rsid w:val="00DD726C"/>
    <w:rsid w:val="00DD7291"/>
    <w:rsid w:val="00DD73E0"/>
    <w:rsid w:val="00DE08AB"/>
    <w:rsid w:val="00DE1147"/>
    <w:rsid w:val="00DE1194"/>
    <w:rsid w:val="00DE195E"/>
    <w:rsid w:val="00DE1E50"/>
    <w:rsid w:val="00DE1F5F"/>
    <w:rsid w:val="00DE3E70"/>
    <w:rsid w:val="00DE3FF8"/>
    <w:rsid w:val="00DE473D"/>
    <w:rsid w:val="00DE6242"/>
    <w:rsid w:val="00DE6575"/>
    <w:rsid w:val="00DE71A1"/>
    <w:rsid w:val="00DE7469"/>
    <w:rsid w:val="00DF00CD"/>
    <w:rsid w:val="00DF0D4B"/>
    <w:rsid w:val="00DF168B"/>
    <w:rsid w:val="00DF1A67"/>
    <w:rsid w:val="00DF2A6F"/>
    <w:rsid w:val="00DF40F8"/>
    <w:rsid w:val="00DF501F"/>
    <w:rsid w:val="00DF5915"/>
    <w:rsid w:val="00DF5B1E"/>
    <w:rsid w:val="00DF6857"/>
    <w:rsid w:val="00E00F80"/>
    <w:rsid w:val="00E0183E"/>
    <w:rsid w:val="00E021AD"/>
    <w:rsid w:val="00E024BA"/>
    <w:rsid w:val="00E02885"/>
    <w:rsid w:val="00E02A1A"/>
    <w:rsid w:val="00E02B1B"/>
    <w:rsid w:val="00E03312"/>
    <w:rsid w:val="00E03796"/>
    <w:rsid w:val="00E03BF4"/>
    <w:rsid w:val="00E04516"/>
    <w:rsid w:val="00E0458D"/>
    <w:rsid w:val="00E0759A"/>
    <w:rsid w:val="00E10857"/>
    <w:rsid w:val="00E1152F"/>
    <w:rsid w:val="00E126E6"/>
    <w:rsid w:val="00E13026"/>
    <w:rsid w:val="00E1345E"/>
    <w:rsid w:val="00E134A3"/>
    <w:rsid w:val="00E142FD"/>
    <w:rsid w:val="00E14913"/>
    <w:rsid w:val="00E15317"/>
    <w:rsid w:val="00E1635C"/>
    <w:rsid w:val="00E16E6E"/>
    <w:rsid w:val="00E17B40"/>
    <w:rsid w:val="00E2044F"/>
    <w:rsid w:val="00E20ECC"/>
    <w:rsid w:val="00E21214"/>
    <w:rsid w:val="00E2142E"/>
    <w:rsid w:val="00E234E5"/>
    <w:rsid w:val="00E235BE"/>
    <w:rsid w:val="00E244AE"/>
    <w:rsid w:val="00E24B02"/>
    <w:rsid w:val="00E2504E"/>
    <w:rsid w:val="00E25740"/>
    <w:rsid w:val="00E26293"/>
    <w:rsid w:val="00E267DD"/>
    <w:rsid w:val="00E27975"/>
    <w:rsid w:val="00E30C1A"/>
    <w:rsid w:val="00E31D35"/>
    <w:rsid w:val="00E32FB6"/>
    <w:rsid w:val="00E35C81"/>
    <w:rsid w:val="00E36E80"/>
    <w:rsid w:val="00E402D3"/>
    <w:rsid w:val="00E4060E"/>
    <w:rsid w:val="00E4131A"/>
    <w:rsid w:val="00E43221"/>
    <w:rsid w:val="00E43252"/>
    <w:rsid w:val="00E43319"/>
    <w:rsid w:val="00E43E16"/>
    <w:rsid w:val="00E45FAA"/>
    <w:rsid w:val="00E46FA0"/>
    <w:rsid w:val="00E4714F"/>
    <w:rsid w:val="00E502F8"/>
    <w:rsid w:val="00E50859"/>
    <w:rsid w:val="00E50FA4"/>
    <w:rsid w:val="00E5112B"/>
    <w:rsid w:val="00E514EC"/>
    <w:rsid w:val="00E52557"/>
    <w:rsid w:val="00E52BDC"/>
    <w:rsid w:val="00E54C0A"/>
    <w:rsid w:val="00E5633E"/>
    <w:rsid w:val="00E57569"/>
    <w:rsid w:val="00E577C8"/>
    <w:rsid w:val="00E57E69"/>
    <w:rsid w:val="00E60AD8"/>
    <w:rsid w:val="00E610D4"/>
    <w:rsid w:val="00E614D3"/>
    <w:rsid w:val="00E615AF"/>
    <w:rsid w:val="00E65C10"/>
    <w:rsid w:val="00E66420"/>
    <w:rsid w:val="00E701B1"/>
    <w:rsid w:val="00E702E3"/>
    <w:rsid w:val="00E70DDE"/>
    <w:rsid w:val="00E71FB6"/>
    <w:rsid w:val="00E7220D"/>
    <w:rsid w:val="00E73373"/>
    <w:rsid w:val="00E73DC6"/>
    <w:rsid w:val="00E7408E"/>
    <w:rsid w:val="00E74446"/>
    <w:rsid w:val="00E7537F"/>
    <w:rsid w:val="00E767C9"/>
    <w:rsid w:val="00E76C68"/>
    <w:rsid w:val="00E771A2"/>
    <w:rsid w:val="00E800FD"/>
    <w:rsid w:val="00E81C88"/>
    <w:rsid w:val="00E82AE2"/>
    <w:rsid w:val="00E83986"/>
    <w:rsid w:val="00E83A21"/>
    <w:rsid w:val="00E8450C"/>
    <w:rsid w:val="00E84CC1"/>
    <w:rsid w:val="00E8739B"/>
    <w:rsid w:val="00E90741"/>
    <w:rsid w:val="00E91ACC"/>
    <w:rsid w:val="00E91B6F"/>
    <w:rsid w:val="00E93259"/>
    <w:rsid w:val="00E93F3E"/>
    <w:rsid w:val="00E941E3"/>
    <w:rsid w:val="00E94840"/>
    <w:rsid w:val="00E94F0D"/>
    <w:rsid w:val="00E95AD6"/>
    <w:rsid w:val="00E96585"/>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B6751"/>
    <w:rsid w:val="00EB6F36"/>
    <w:rsid w:val="00EC03B8"/>
    <w:rsid w:val="00EC076F"/>
    <w:rsid w:val="00EC1DB0"/>
    <w:rsid w:val="00EC2012"/>
    <w:rsid w:val="00EC332F"/>
    <w:rsid w:val="00EC35F8"/>
    <w:rsid w:val="00EC44C7"/>
    <w:rsid w:val="00EC5B6E"/>
    <w:rsid w:val="00EC6DF4"/>
    <w:rsid w:val="00EC7363"/>
    <w:rsid w:val="00EC76E4"/>
    <w:rsid w:val="00EC7911"/>
    <w:rsid w:val="00EC797B"/>
    <w:rsid w:val="00ED0F23"/>
    <w:rsid w:val="00ED1F1A"/>
    <w:rsid w:val="00ED2390"/>
    <w:rsid w:val="00ED23D1"/>
    <w:rsid w:val="00ED2EBC"/>
    <w:rsid w:val="00ED3E35"/>
    <w:rsid w:val="00ED454A"/>
    <w:rsid w:val="00ED4DBF"/>
    <w:rsid w:val="00ED5547"/>
    <w:rsid w:val="00ED614C"/>
    <w:rsid w:val="00ED69F9"/>
    <w:rsid w:val="00ED6BF1"/>
    <w:rsid w:val="00ED70F3"/>
    <w:rsid w:val="00ED7364"/>
    <w:rsid w:val="00EE108C"/>
    <w:rsid w:val="00EE16F1"/>
    <w:rsid w:val="00EE18A3"/>
    <w:rsid w:val="00EE1A89"/>
    <w:rsid w:val="00EE1AEE"/>
    <w:rsid w:val="00EE1CA8"/>
    <w:rsid w:val="00EE36B2"/>
    <w:rsid w:val="00EE3BD0"/>
    <w:rsid w:val="00EE3F9D"/>
    <w:rsid w:val="00EE43E9"/>
    <w:rsid w:val="00EE478C"/>
    <w:rsid w:val="00EE49B3"/>
    <w:rsid w:val="00EE6377"/>
    <w:rsid w:val="00EE66AA"/>
    <w:rsid w:val="00EE6E87"/>
    <w:rsid w:val="00EE7D97"/>
    <w:rsid w:val="00EE7FF0"/>
    <w:rsid w:val="00EF2182"/>
    <w:rsid w:val="00EF2A26"/>
    <w:rsid w:val="00EF3540"/>
    <w:rsid w:val="00EF3D8F"/>
    <w:rsid w:val="00EF496F"/>
    <w:rsid w:val="00EF4A1B"/>
    <w:rsid w:val="00EF4FA4"/>
    <w:rsid w:val="00EF7976"/>
    <w:rsid w:val="00EF7AEF"/>
    <w:rsid w:val="00EF7FA2"/>
    <w:rsid w:val="00F0022D"/>
    <w:rsid w:val="00F00CAB"/>
    <w:rsid w:val="00F01EFD"/>
    <w:rsid w:val="00F0280E"/>
    <w:rsid w:val="00F02AC2"/>
    <w:rsid w:val="00F02E52"/>
    <w:rsid w:val="00F055EE"/>
    <w:rsid w:val="00F05761"/>
    <w:rsid w:val="00F06E3F"/>
    <w:rsid w:val="00F077FC"/>
    <w:rsid w:val="00F100BE"/>
    <w:rsid w:val="00F10C17"/>
    <w:rsid w:val="00F11B49"/>
    <w:rsid w:val="00F13297"/>
    <w:rsid w:val="00F134E2"/>
    <w:rsid w:val="00F1360E"/>
    <w:rsid w:val="00F13808"/>
    <w:rsid w:val="00F13861"/>
    <w:rsid w:val="00F14441"/>
    <w:rsid w:val="00F1559E"/>
    <w:rsid w:val="00F156E3"/>
    <w:rsid w:val="00F162CB"/>
    <w:rsid w:val="00F16412"/>
    <w:rsid w:val="00F1696C"/>
    <w:rsid w:val="00F172FD"/>
    <w:rsid w:val="00F17483"/>
    <w:rsid w:val="00F175B3"/>
    <w:rsid w:val="00F178FA"/>
    <w:rsid w:val="00F17B86"/>
    <w:rsid w:val="00F20542"/>
    <w:rsid w:val="00F20FA0"/>
    <w:rsid w:val="00F213A3"/>
    <w:rsid w:val="00F214F8"/>
    <w:rsid w:val="00F22778"/>
    <w:rsid w:val="00F23BAA"/>
    <w:rsid w:val="00F23C3A"/>
    <w:rsid w:val="00F23F3C"/>
    <w:rsid w:val="00F2425F"/>
    <w:rsid w:val="00F24B11"/>
    <w:rsid w:val="00F25734"/>
    <w:rsid w:val="00F2627D"/>
    <w:rsid w:val="00F26D41"/>
    <w:rsid w:val="00F26D61"/>
    <w:rsid w:val="00F27EDD"/>
    <w:rsid w:val="00F31D85"/>
    <w:rsid w:val="00F3264C"/>
    <w:rsid w:val="00F32A35"/>
    <w:rsid w:val="00F32C9A"/>
    <w:rsid w:val="00F33B87"/>
    <w:rsid w:val="00F363C1"/>
    <w:rsid w:val="00F36F08"/>
    <w:rsid w:val="00F36F39"/>
    <w:rsid w:val="00F377FE"/>
    <w:rsid w:val="00F40072"/>
    <w:rsid w:val="00F40759"/>
    <w:rsid w:val="00F41466"/>
    <w:rsid w:val="00F425C3"/>
    <w:rsid w:val="00F42A08"/>
    <w:rsid w:val="00F470A0"/>
    <w:rsid w:val="00F47DA6"/>
    <w:rsid w:val="00F50204"/>
    <w:rsid w:val="00F51FB5"/>
    <w:rsid w:val="00F527D9"/>
    <w:rsid w:val="00F53270"/>
    <w:rsid w:val="00F533D9"/>
    <w:rsid w:val="00F54179"/>
    <w:rsid w:val="00F556A3"/>
    <w:rsid w:val="00F56981"/>
    <w:rsid w:val="00F6037A"/>
    <w:rsid w:val="00F60915"/>
    <w:rsid w:val="00F613FA"/>
    <w:rsid w:val="00F62157"/>
    <w:rsid w:val="00F623B3"/>
    <w:rsid w:val="00F63283"/>
    <w:rsid w:val="00F63F45"/>
    <w:rsid w:val="00F63F8C"/>
    <w:rsid w:val="00F642C9"/>
    <w:rsid w:val="00F64DF9"/>
    <w:rsid w:val="00F6544D"/>
    <w:rsid w:val="00F657F4"/>
    <w:rsid w:val="00F70FB4"/>
    <w:rsid w:val="00F7201B"/>
    <w:rsid w:val="00F73285"/>
    <w:rsid w:val="00F734DD"/>
    <w:rsid w:val="00F73F6F"/>
    <w:rsid w:val="00F7429E"/>
    <w:rsid w:val="00F744FE"/>
    <w:rsid w:val="00F75BC8"/>
    <w:rsid w:val="00F764CE"/>
    <w:rsid w:val="00F770F3"/>
    <w:rsid w:val="00F7767F"/>
    <w:rsid w:val="00F77F69"/>
    <w:rsid w:val="00F8024B"/>
    <w:rsid w:val="00F806FF"/>
    <w:rsid w:val="00F81CFB"/>
    <w:rsid w:val="00F834B1"/>
    <w:rsid w:val="00F83832"/>
    <w:rsid w:val="00F838BC"/>
    <w:rsid w:val="00F839C9"/>
    <w:rsid w:val="00F86206"/>
    <w:rsid w:val="00F86355"/>
    <w:rsid w:val="00F8699D"/>
    <w:rsid w:val="00F903A5"/>
    <w:rsid w:val="00F90498"/>
    <w:rsid w:val="00F905F4"/>
    <w:rsid w:val="00F908F6"/>
    <w:rsid w:val="00F9102E"/>
    <w:rsid w:val="00F91F0D"/>
    <w:rsid w:val="00F920C1"/>
    <w:rsid w:val="00F92E0B"/>
    <w:rsid w:val="00F92F98"/>
    <w:rsid w:val="00F930D9"/>
    <w:rsid w:val="00F932A3"/>
    <w:rsid w:val="00F934B1"/>
    <w:rsid w:val="00F93E96"/>
    <w:rsid w:val="00F94D56"/>
    <w:rsid w:val="00F95D61"/>
    <w:rsid w:val="00F95D7D"/>
    <w:rsid w:val="00F96BE3"/>
    <w:rsid w:val="00F97426"/>
    <w:rsid w:val="00F97887"/>
    <w:rsid w:val="00F97E65"/>
    <w:rsid w:val="00FA009F"/>
    <w:rsid w:val="00FA0CD9"/>
    <w:rsid w:val="00FA2027"/>
    <w:rsid w:val="00FA24C1"/>
    <w:rsid w:val="00FA3814"/>
    <w:rsid w:val="00FA7CFE"/>
    <w:rsid w:val="00FB085F"/>
    <w:rsid w:val="00FB1369"/>
    <w:rsid w:val="00FB21A0"/>
    <w:rsid w:val="00FB24C1"/>
    <w:rsid w:val="00FB254B"/>
    <w:rsid w:val="00FB27B2"/>
    <w:rsid w:val="00FB2AE9"/>
    <w:rsid w:val="00FB3251"/>
    <w:rsid w:val="00FB325E"/>
    <w:rsid w:val="00FB43C9"/>
    <w:rsid w:val="00FB44FF"/>
    <w:rsid w:val="00FB492B"/>
    <w:rsid w:val="00FB4CBB"/>
    <w:rsid w:val="00FB64C5"/>
    <w:rsid w:val="00FB6F0E"/>
    <w:rsid w:val="00FB718C"/>
    <w:rsid w:val="00FC0372"/>
    <w:rsid w:val="00FC0BC7"/>
    <w:rsid w:val="00FC0F6C"/>
    <w:rsid w:val="00FC207B"/>
    <w:rsid w:val="00FC20DB"/>
    <w:rsid w:val="00FC576C"/>
    <w:rsid w:val="00FC603C"/>
    <w:rsid w:val="00FC65E2"/>
    <w:rsid w:val="00FD0001"/>
    <w:rsid w:val="00FD09EA"/>
    <w:rsid w:val="00FD13EA"/>
    <w:rsid w:val="00FD36FD"/>
    <w:rsid w:val="00FD370C"/>
    <w:rsid w:val="00FD37CD"/>
    <w:rsid w:val="00FD3B85"/>
    <w:rsid w:val="00FD4946"/>
    <w:rsid w:val="00FD4B8F"/>
    <w:rsid w:val="00FD4E03"/>
    <w:rsid w:val="00FD5069"/>
    <w:rsid w:val="00FD7715"/>
    <w:rsid w:val="00FD7A2A"/>
    <w:rsid w:val="00FE0483"/>
    <w:rsid w:val="00FE0947"/>
    <w:rsid w:val="00FE0ECD"/>
    <w:rsid w:val="00FE0FCF"/>
    <w:rsid w:val="00FE1C7A"/>
    <w:rsid w:val="00FE28DD"/>
    <w:rsid w:val="00FE32D6"/>
    <w:rsid w:val="00FE398F"/>
    <w:rsid w:val="00FE4884"/>
    <w:rsid w:val="00FE5B12"/>
    <w:rsid w:val="00FE6BD3"/>
    <w:rsid w:val="00FE6C7B"/>
    <w:rsid w:val="00FE7234"/>
    <w:rsid w:val="00FF0810"/>
    <w:rsid w:val="00FF0C34"/>
    <w:rsid w:val="00FF141E"/>
    <w:rsid w:val="00FF14BF"/>
    <w:rsid w:val="00FF16D7"/>
    <w:rsid w:val="00FF269A"/>
    <w:rsid w:val="00FF2A23"/>
    <w:rsid w:val="00FF371D"/>
    <w:rsid w:val="00FF37F6"/>
    <w:rsid w:val="00FF3E66"/>
    <w:rsid w:val="00FF4DDA"/>
    <w:rsid w:val="00FF65B8"/>
    <w:rsid w:val="00FF6645"/>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37581-3B1F-4D5B-A11D-59761DF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link w:val="FooterChar"/>
    <w:uiPriority w:val="99"/>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 w:type="character" w:customStyle="1" w:styleId="date-display-range">
    <w:name w:val="date-display-range"/>
    <w:basedOn w:val="DefaultParagraphFont"/>
    <w:rsid w:val="00BE00EE"/>
  </w:style>
  <w:style w:type="paragraph" w:customStyle="1" w:styleId="gmail-1gn">
    <w:name w:val="gmail-_1g_n"/>
    <w:basedOn w:val="Normal"/>
    <w:rsid w:val="003D4EDB"/>
    <w:pPr>
      <w:spacing w:before="100" w:beforeAutospacing="1" w:after="100" w:afterAutospacing="1"/>
    </w:pPr>
    <w:rPr>
      <w:rFonts w:ascii="Times New Roman" w:eastAsiaTheme="minorHAnsi" w:hAnsi="Times New Roman" w:cs="Times New Roman"/>
    </w:rPr>
  </w:style>
  <w:style w:type="paragraph" w:customStyle="1" w:styleId="font9">
    <w:name w:val="font_9"/>
    <w:basedOn w:val="Normal"/>
    <w:rsid w:val="00312FF0"/>
    <w:pPr>
      <w:spacing w:before="100" w:beforeAutospacing="1" w:after="100" w:afterAutospacing="1"/>
    </w:pPr>
    <w:rPr>
      <w:rFonts w:ascii="Times New Roman" w:eastAsia="Times New Roman" w:hAnsi="Times New Roman" w:cs="Times New Roman"/>
    </w:rPr>
  </w:style>
  <w:style w:type="character" w:customStyle="1" w:styleId="gmail-m-7478237046180844565m-7189808888142285342mc-toc-title">
    <w:name w:val="gmail-m_-7478237046180844565m_-7189808888142285342mc-toc-title"/>
    <w:basedOn w:val="DefaultParagraphFont"/>
    <w:rsid w:val="00F175B3"/>
  </w:style>
  <w:style w:type="character" w:customStyle="1" w:styleId="UnresolvedMention">
    <w:name w:val="Unresolved Mention"/>
    <w:basedOn w:val="DefaultParagraphFont"/>
    <w:uiPriority w:val="99"/>
    <w:semiHidden/>
    <w:unhideWhenUsed/>
    <w:rsid w:val="00F055EE"/>
    <w:rPr>
      <w:color w:val="808080"/>
      <w:shd w:val="clear" w:color="auto" w:fill="E6E6E6"/>
    </w:rPr>
  </w:style>
  <w:style w:type="paragraph" w:customStyle="1" w:styleId="size-161">
    <w:name w:val="size-161"/>
    <w:basedOn w:val="Normal"/>
    <w:rsid w:val="001C5534"/>
    <w:pPr>
      <w:spacing w:before="100" w:beforeAutospacing="1" w:after="100" w:afterAutospacing="1" w:line="360" w:lineRule="atLeast"/>
    </w:pPr>
    <w:rPr>
      <w:rFonts w:ascii="Calibri" w:eastAsiaTheme="minorHAnsi" w:hAnsi="Calibri" w:cs="Calibri"/>
    </w:rPr>
  </w:style>
  <w:style w:type="paragraph" w:customStyle="1" w:styleId="gdp">
    <w:name w:val="gd_p"/>
    <w:basedOn w:val="Normal"/>
    <w:uiPriority w:val="99"/>
    <w:rsid w:val="00ED69F9"/>
    <w:pPr>
      <w:spacing w:before="100" w:beforeAutospacing="1" w:after="100" w:afterAutospacing="1"/>
    </w:pPr>
    <w:rPr>
      <w:rFonts w:ascii="Times New Roman" w:eastAsiaTheme="minorHAnsi" w:hAnsi="Times New Roman" w:cs="Times New Roman"/>
    </w:rPr>
  </w:style>
  <w:style w:type="character" w:customStyle="1" w:styleId="mrmultipletext1">
    <w:name w:val="mrmultipletext1"/>
    <w:basedOn w:val="DefaultParagraphFont"/>
    <w:rsid w:val="006A375E"/>
    <w:rPr>
      <w:b w:val="0"/>
      <w:bCs w:val="0"/>
      <w:color w:val="333333"/>
    </w:rPr>
  </w:style>
  <w:style w:type="character" w:customStyle="1" w:styleId="FooterChar">
    <w:name w:val="Footer Char"/>
    <w:basedOn w:val="DefaultParagraphFont"/>
    <w:link w:val="Footer"/>
    <w:uiPriority w:val="99"/>
    <w:rsid w:val="007B52E7"/>
    <w:rPr>
      <w:rFonts w:ascii="Arial" w:hAnsi="Arial" w:cs="Arial"/>
      <w:sz w:val="24"/>
      <w:szCs w:val="24"/>
    </w:rPr>
  </w:style>
  <w:style w:type="character" w:customStyle="1" w:styleId="color14">
    <w:name w:val="color_14"/>
    <w:basedOn w:val="DefaultParagraphFont"/>
    <w:rsid w:val="00643A66"/>
  </w:style>
  <w:style w:type="paragraph" w:styleId="TOCHeading">
    <w:name w:val="TOC Heading"/>
    <w:basedOn w:val="Heading1"/>
    <w:next w:val="Normal"/>
    <w:uiPriority w:val="39"/>
    <w:unhideWhenUsed/>
    <w:qFormat/>
    <w:rsid w:val="00021618"/>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021618"/>
    <w:pPr>
      <w:spacing w:after="100"/>
    </w:pPr>
  </w:style>
  <w:style w:type="paragraph" w:styleId="TOC2">
    <w:name w:val="toc 2"/>
    <w:basedOn w:val="Normal"/>
    <w:next w:val="Normal"/>
    <w:autoRedefine/>
    <w:uiPriority w:val="39"/>
    <w:unhideWhenUsed/>
    <w:rsid w:val="00021618"/>
    <w:pPr>
      <w:spacing w:after="100"/>
      <w:ind w:left="240"/>
    </w:pPr>
  </w:style>
  <w:style w:type="character" w:customStyle="1" w:styleId="s2">
    <w:name w:val="s2"/>
    <w:basedOn w:val="DefaultParagraphFont"/>
    <w:rsid w:val="00DA490B"/>
  </w:style>
  <w:style w:type="paragraph" w:customStyle="1" w:styleId="ts-body">
    <w:name w:val="ts-body"/>
    <w:basedOn w:val="Normal"/>
    <w:rsid w:val="00E767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359014">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5523561">
      <w:bodyDiv w:val="1"/>
      <w:marLeft w:val="0"/>
      <w:marRight w:val="0"/>
      <w:marTop w:val="0"/>
      <w:marBottom w:val="0"/>
      <w:divBdr>
        <w:top w:val="none" w:sz="0" w:space="0" w:color="auto"/>
        <w:left w:val="none" w:sz="0" w:space="0" w:color="auto"/>
        <w:bottom w:val="none" w:sz="0" w:space="0" w:color="auto"/>
        <w:right w:val="none" w:sz="0" w:space="0" w:color="auto"/>
      </w:divBdr>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403">
      <w:bodyDiv w:val="1"/>
      <w:marLeft w:val="0"/>
      <w:marRight w:val="0"/>
      <w:marTop w:val="0"/>
      <w:marBottom w:val="0"/>
      <w:divBdr>
        <w:top w:val="none" w:sz="0" w:space="0" w:color="auto"/>
        <w:left w:val="none" w:sz="0" w:space="0" w:color="auto"/>
        <w:bottom w:val="none" w:sz="0" w:space="0" w:color="auto"/>
        <w:right w:val="none" w:sz="0" w:space="0" w:color="auto"/>
      </w:divBdr>
    </w:div>
    <w:div w:id="19086990">
      <w:bodyDiv w:val="1"/>
      <w:marLeft w:val="0"/>
      <w:marRight w:val="0"/>
      <w:marTop w:val="0"/>
      <w:marBottom w:val="0"/>
      <w:divBdr>
        <w:top w:val="none" w:sz="0" w:space="0" w:color="auto"/>
        <w:left w:val="none" w:sz="0" w:space="0" w:color="auto"/>
        <w:bottom w:val="none" w:sz="0" w:space="0" w:color="auto"/>
        <w:right w:val="none" w:sz="0" w:space="0" w:color="auto"/>
      </w:divBdr>
      <w:divsChild>
        <w:div w:id="114325563">
          <w:marLeft w:val="300"/>
          <w:marRight w:val="300"/>
          <w:marTop w:val="0"/>
          <w:marBottom w:val="450"/>
          <w:divBdr>
            <w:top w:val="none" w:sz="0" w:space="0" w:color="auto"/>
            <w:left w:val="none" w:sz="0" w:space="0" w:color="auto"/>
            <w:bottom w:val="none" w:sz="0" w:space="0" w:color="auto"/>
            <w:right w:val="none" w:sz="0" w:space="0" w:color="auto"/>
          </w:divBdr>
        </w:div>
        <w:div w:id="2107920166">
          <w:marLeft w:val="300"/>
          <w:marRight w:val="300"/>
          <w:marTop w:val="0"/>
          <w:marBottom w:val="0"/>
          <w:divBdr>
            <w:top w:val="none" w:sz="0" w:space="0" w:color="auto"/>
            <w:left w:val="none" w:sz="0" w:space="0" w:color="auto"/>
            <w:bottom w:val="none" w:sz="0" w:space="0" w:color="auto"/>
            <w:right w:val="none" w:sz="0" w:space="0" w:color="auto"/>
          </w:divBdr>
          <w:divsChild>
            <w:div w:id="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72981">
      <w:bodyDiv w:val="1"/>
      <w:marLeft w:val="0"/>
      <w:marRight w:val="0"/>
      <w:marTop w:val="0"/>
      <w:marBottom w:val="0"/>
      <w:divBdr>
        <w:top w:val="none" w:sz="0" w:space="0" w:color="auto"/>
        <w:left w:val="none" w:sz="0" w:space="0" w:color="auto"/>
        <w:bottom w:val="none" w:sz="0" w:space="0" w:color="auto"/>
        <w:right w:val="none" w:sz="0" w:space="0" w:color="auto"/>
      </w:divBdr>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54819718">
      <w:bodyDiv w:val="1"/>
      <w:marLeft w:val="0"/>
      <w:marRight w:val="0"/>
      <w:marTop w:val="0"/>
      <w:marBottom w:val="0"/>
      <w:divBdr>
        <w:top w:val="none" w:sz="0" w:space="0" w:color="auto"/>
        <w:left w:val="none" w:sz="0" w:space="0" w:color="auto"/>
        <w:bottom w:val="none" w:sz="0" w:space="0" w:color="auto"/>
        <w:right w:val="none" w:sz="0" w:space="0" w:color="auto"/>
      </w:divBdr>
    </w:div>
    <w:div w:id="60566018">
      <w:bodyDiv w:val="1"/>
      <w:marLeft w:val="0"/>
      <w:marRight w:val="0"/>
      <w:marTop w:val="0"/>
      <w:marBottom w:val="0"/>
      <w:divBdr>
        <w:top w:val="none" w:sz="0" w:space="0" w:color="auto"/>
        <w:left w:val="none" w:sz="0" w:space="0" w:color="auto"/>
        <w:bottom w:val="none" w:sz="0" w:space="0" w:color="auto"/>
        <w:right w:val="none" w:sz="0" w:space="0" w:color="auto"/>
      </w:divBdr>
    </w:div>
    <w:div w:id="64302905">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0008516">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7755826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89742206">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145917">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6095002">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051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0363338">
      <w:bodyDiv w:val="1"/>
      <w:marLeft w:val="0"/>
      <w:marRight w:val="0"/>
      <w:marTop w:val="0"/>
      <w:marBottom w:val="0"/>
      <w:divBdr>
        <w:top w:val="none" w:sz="0" w:space="0" w:color="auto"/>
        <w:left w:val="none" w:sz="0" w:space="0" w:color="auto"/>
        <w:bottom w:val="none" w:sz="0" w:space="0" w:color="auto"/>
        <w:right w:val="none" w:sz="0" w:space="0" w:color="auto"/>
      </w:divBdr>
    </w:div>
    <w:div w:id="130563978">
      <w:bodyDiv w:val="1"/>
      <w:marLeft w:val="0"/>
      <w:marRight w:val="0"/>
      <w:marTop w:val="0"/>
      <w:marBottom w:val="0"/>
      <w:divBdr>
        <w:top w:val="none" w:sz="0" w:space="0" w:color="auto"/>
        <w:left w:val="none" w:sz="0" w:space="0" w:color="auto"/>
        <w:bottom w:val="none" w:sz="0" w:space="0" w:color="auto"/>
        <w:right w:val="none" w:sz="0" w:space="0" w:color="auto"/>
      </w:divBdr>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635769">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7960">
      <w:bodyDiv w:val="1"/>
      <w:marLeft w:val="0"/>
      <w:marRight w:val="0"/>
      <w:marTop w:val="0"/>
      <w:marBottom w:val="0"/>
      <w:divBdr>
        <w:top w:val="none" w:sz="0" w:space="0" w:color="auto"/>
        <w:left w:val="none" w:sz="0" w:space="0" w:color="auto"/>
        <w:bottom w:val="none" w:sz="0" w:space="0" w:color="auto"/>
        <w:right w:val="none" w:sz="0" w:space="0" w:color="auto"/>
      </w:divBdr>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0556648">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303097">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39102631">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48659010">
      <w:bodyDiv w:val="1"/>
      <w:marLeft w:val="0"/>
      <w:marRight w:val="0"/>
      <w:marTop w:val="0"/>
      <w:marBottom w:val="0"/>
      <w:divBdr>
        <w:top w:val="none" w:sz="0" w:space="0" w:color="auto"/>
        <w:left w:val="none" w:sz="0" w:space="0" w:color="auto"/>
        <w:bottom w:val="none" w:sz="0" w:space="0" w:color="auto"/>
        <w:right w:val="none" w:sz="0" w:space="0" w:color="auto"/>
      </w:divBdr>
    </w:div>
    <w:div w:id="258610360">
      <w:bodyDiv w:val="1"/>
      <w:marLeft w:val="0"/>
      <w:marRight w:val="0"/>
      <w:marTop w:val="0"/>
      <w:marBottom w:val="0"/>
      <w:divBdr>
        <w:top w:val="none" w:sz="0" w:space="0" w:color="auto"/>
        <w:left w:val="none" w:sz="0" w:space="0" w:color="auto"/>
        <w:bottom w:val="none" w:sz="0" w:space="0" w:color="auto"/>
        <w:right w:val="none" w:sz="0" w:space="0" w:color="auto"/>
      </w:divBdr>
    </w:div>
    <w:div w:id="263806547">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6644326">
      <w:bodyDiv w:val="1"/>
      <w:marLeft w:val="0"/>
      <w:marRight w:val="0"/>
      <w:marTop w:val="0"/>
      <w:marBottom w:val="0"/>
      <w:divBdr>
        <w:top w:val="none" w:sz="0" w:space="0" w:color="auto"/>
        <w:left w:val="none" w:sz="0" w:space="0" w:color="auto"/>
        <w:bottom w:val="none" w:sz="0" w:space="0" w:color="auto"/>
        <w:right w:val="none" w:sz="0" w:space="0" w:color="auto"/>
      </w:divBdr>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84653958">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877103">
      <w:bodyDiv w:val="1"/>
      <w:marLeft w:val="0"/>
      <w:marRight w:val="0"/>
      <w:marTop w:val="0"/>
      <w:marBottom w:val="0"/>
      <w:divBdr>
        <w:top w:val="none" w:sz="0" w:space="0" w:color="auto"/>
        <w:left w:val="none" w:sz="0" w:space="0" w:color="auto"/>
        <w:bottom w:val="none" w:sz="0" w:space="0" w:color="auto"/>
        <w:right w:val="none" w:sz="0" w:space="0" w:color="auto"/>
      </w:divBdr>
    </w:div>
    <w:div w:id="294916787">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190839">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8502755">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49768836">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67686938">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651338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7560663">
      <w:bodyDiv w:val="1"/>
      <w:marLeft w:val="0"/>
      <w:marRight w:val="0"/>
      <w:marTop w:val="0"/>
      <w:marBottom w:val="0"/>
      <w:divBdr>
        <w:top w:val="none" w:sz="0" w:space="0" w:color="auto"/>
        <w:left w:val="none" w:sz="0" w:space="0" w:color="auto"/>
        <w:bottom w:val="none" w:sz="0" w:space="0" w:color="auto"/>
        <w:right w:val="none" w:sz="0" w:space="0" w:color="auto"/>
      </w:divBdr>
    </w:div>
    <w:div w:id="417604773">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61220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0442204">
      <w:bodyDiv w:val="1"/>
      <w:marLeft w:val="0"/>
      <w:marRight w:val="0"/>
      <w:marTop w:val="0"/>
      <w:marBottom w:val="0"/>
      <w:divBdr>
        <w:top w:val="none" w:sz="0" w:space="0" w:color="auto"/>
        <w:left w:val="none" w:sz="0" w:space="0" w:color="auto"/>
        <w:bottom w:val="none" w:sz="0" w:space="0" w:color="auto"/>
        <w:right w:val="none" w:sz="0" w:space="0" w:color="auto"/>
      </w:divBdr>
    </w:div>
    <w:div w:id="454643764">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2235370">
      <w:bodyDiv w:val="1"/>
      <w:marLeft w:val="0"/>
      <w:marRight w:val="0"/>
      <w:marTop w:val="0"/>
      <w:marBottom w:val="0"/>
      <w:divBdr>
        <w:top w:val="none" w:sz="0" w:space="0" w:color="auto"/>
        <w:left w:val="none" w:sz="0" w:space="0" w:color="auto"/>
        <w:bottom w:val="none" w:sz="0" w:space="0" w:color="auto"/>
        <w:right w:val="none" w:sz="0" w:space="0" w:color="auto"/>
      </w:divBdr>
    </w:div>
    <w:div w:id="466506883">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746382">
      <w:bodyDiv w:val="1"/>
      <w:marLeft w:val="0"/>
      <w:marRight w:val="0"/>
      <w:marTop w:val="0"/>
      <w:marBottom w:val="0"/>
      <w:divBdr>
        <w:top w:val="none" w:sz="0" w:space="0" w:color="auto"/>
        <w:left w:val="none" w:sz="0" w:space="0" w:color="auto"/>
        <w:bottom w:val="none" w:sz="0" w:space="0" w:color="auto"/>
        <w:right w:val="none" w:sz="0" w:space="0" w:color="auto"/>
      </w:divBdr>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3270">
      <w:bodyDiv w:val="1"/>
      <w:marLeft w:val="0"/>
      <w:marRight w:val="0"/>
      <w:marTop w:val="0"/>
      <w:marBottom w:val="0"/>
      <w:divBdr>
        <w:top w:val="none" w:sz="0" w:space="0" w:color="auto"/>
        <w:left w:val="none" w:sz="0" w:space="0" w:color="auto"/>
        <w:bottom w:val="none" w:sz="0" w:space="0" w:color="auto"/>
        <w:right w:val="none" w:sz="0" w:space="0" w:color="auto"/>
      </w:divBdr>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498228266">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2284869">
      <w:bodyDiv w:val="1"/>
      <w:marLeft w:val="0"/>
      <w:marRight w:val="0"/>
      <w:marTop w:val="0"/>
      <w:marBottom w:val="0"/>
      <w:divBdr>
        <w:top w:val="none" w:sz="0" w:space="0" w:color="auto"/>
        <w:left w:val="none" w:sz="0" w:space="0" w:color="auto"/>
        <w:bottom w:val="none" w:sz="0" w:space="0" w:color="auto"/>
        <w:right w:val="none" w:sz="0" w:space="0" w:color="auto"/>
      </w:divBdr>
    </w:div>
    <w:div w:id="505249321">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5653899">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2109055">
      <w:bodyDiv w:val="1"/>
      <w:marLeft w:val="0"/>
      <w:marRight w:val="0"/>
      <w:marTop w:val="0"/>
      <w:marBottom w:val="0"/>
      <w:divBdr>
        <w:top w:val="none" w:sz="0" w:space="0" w:color="auto"/>
        <w:left w:val="none" w:sz="0" w:space="0" w:color="auto"/>
        <w:bottom w:val="none" w:sz="0" w:space="0" w:color="auto"/>
        <w:right w:val="none" w:sz="0" w:space="0" w:color="auto"/>
      </w:divBdr>
    </w:div>
    <w:div w:id="538207617">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68081872">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64460">
      <w:bodyDiv w:val="1"/>
      <w:marLeft w:val="0"/>
      <w:marRight w:val="0"/>
      <w:marTop w:val="0"/>
      <w:marBottom w:val="0"/>
      <w:divBdr>
        <w:top w:val="none" w:sz="0" w:space="0" w:color="auto"/>
        <w:left w:val="none" w:sz="0" w:space="0" w:color="auto"/>
        <w:bottom w:val="none" w:sz="0" w:space="0" w:color="auto"/>
        <w:right w:val="none" w:sz="0" w:space="0" w:color="auto"/>
      </w:divBdr>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00973">
      <w:bodyDiv w:val="1"/>
      <w:marLeft w:val="0"/>
      <w:marRight w:val="0"/>
      <w:marTop w:val="0"/>
      <w:marBottom w:val="0"/>
      <w:divBdr>
        <w:top w:val="none" w:sz="0" w:space="0" w:color="auto"/>
        <w:left w:val="none" w:sz="0" w:space="0" w:color="auto"/>
        <w:bottom w:val="none" w:sz="0" w:space="0" w:color="auto"/>
        <w:right w:val="none" w:sz="0" w:space="0" w:color="auto"/>
      </w:divBdr>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7062774">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128475">
      <w:bodyDiv w:val="1"/>
      <w:marLeft w:val="0"/>
      <w:marRight w:val="0"/>
      <w:marTop w:val="0"/>
      <w:marBottom w:val="0"/>
      <w:divBdr>
        <w:top w:val="none" w:sz="0" w:space="0" w:color="auto"/>
        <w:left w:val="none" w:sz="0" w:space="0" w:color="auto"/>
        <w:bottom w:val="none" w:sz="0" w:space="0" w:color="auto"/>
        <w:right w:val="none" w:sz="0" w:space="0" w:color="auto"/>
      </w:divBdr>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175859">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7785">
      <w:bodyDiv w:val="1"/>
      <w:marLeft w:val="0"/>
      <w:marRight w:val="0"/>
      <w:marTop w:val="0"/>
      <w:marBottom w:val="0"/>
      <w:divBdr>
        <w:top w:val="none" w:sz="0" w:space="0" w:color="auto"/>
        <w:left w:val="none" w:sz="0" w:space="0" w:color="auto"/>
        <w:bottom w:val="none" w:sz="0" w:space="0" w:color="auto"/>
        <w:right w:val="none" w:sz="0" w:space="0" w:color="auto"/>
      </w:divBdr>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49926">
      <w:bodyDiv w:val="1"/>
      <w:marLeft w:val="0"/>
      <w:marRight w:val="0"/>
      <w:marTop w:val="0"/>
      <w:marBottom w:val="0"/>
      <w:divBdr>
        <w:top w:val="none" w:sz="0" w:space="0" w:color="auto"/>
        <w:left w:val="none" w:sz="0" w:space="0" w:color="auto"/>
        <w:bottom w:val="none" w:sz="0" w:space="0" w:color="auto"/>
        <w:right w:val="none" w:sz="0" w:space="0" w:color="auto"/>
      </w:divBdr>
      <w:divsChild>
        <w:div w:id="288513385">
          <w:marLeft w:val="0"/>
          <w:marRight w:val="0"/>
          <w:marTop w:val="0"/>
          <w:marBottom w:val="0"/>
          <w:divBdr>
            <w:top w:val="none" w:sz="0" w:space="0" w:color="auto"/>
            <w:left w:val="none" w:sz="0" w:space="0" w:color="auto"/>
            <w:bottom w:val="none" w:sz="0" w:space="0" w:color="auto"/>
            <w:right w:val="none" w:sz="0" w:space="0" w:color="auto"/>
          </w:divBdr>
          <w:divsChild>
            <w:div w:id="1355689160">
              <w:marLeft w:val="0"/>
              <w:marRight w:val="0"/>
              <w:marTop w:val="0"/>
              <w:marBottom w:val="0"/>
              <w:divBdr>
                <w:top w:val="none" w:sz="0" w:space="0" w:color="auto"/>
                <w:left w:val="none" w:sz="0" w:space="0" w:color="auto"/>
                <w:bottom w:val="none" w:sz="0" w:space="0" w:color="auto"/>
                <w:right w:val="none" w:sz="0" w:space="0" w:color="auto"/>
              </w:divBdr>
              <w:divsChild>
                <w:div w:id="159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817">
          <w:marLeft w:val="0"/>
          <w:marRight w:val="0"/>
          <w:marTop w:val="0"/>
          <w:marBottom w:val="0"/>
          <w:divBdr>
            <w:top w:val="none" w:sz="0" w:space="0" w:color="auto"/>
            <w:left w:val="none" w:sz="0" w:space="0" w:color="auto"/>
            <w:bottom w:val="none" w:sz="0" w:space="0" w:color="auto"/>
            <w:right w:val="none" w:sz="0" w:space="0" w:color="auto"/>
          </w:divBdr>
          <w:divsChild>
            <w:div w:id="516387968">
              <w:marLeft w:val="0"/>
              <w:marRight w:val="0"/>
              <w:marTop w:val="0"/>
              <w:marBottom w:val="0"/>
              <w:divBdr>
                <w:top w:val="none" w:sz="0" w:space="0" w:color="auto"/>
                <w:left w:val="none" w:sz="0" w:space="0" w:color="auto"/>
                <w:bottom w:val="none" w:sz="0" w:space="0" w:color="auto"/>
                <w:right w:val="none" w:sz="0" w:space="0" w:color="auto"/>
              </w:divBdr>
              <w:divsChild>
                <w:div w:id="839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1636970">
      <w:bodyDiv w:val="1"/>
      <w:marLeft w:val="0"/>
      <w:marRight w:val="0"/>
      <w:marTop w:val="0"/>
      <w:marBottom w:val="0"/>
      <w:divBdr>
        <w:top w:val="none" w:sz="0" w:space="0" w:color="auto"/>
        <w:left w:val="none" w:sz="0" w:space="0" w:color="auto"/>
        <w:bottom w:val="none" w:sz="0" w:space="0" w:color="auto"/>
        <w:right w:val="none" w:sz="0" w:space="0" w:color="auto"/>
      </w:divBdr>
    </w:div>
    <w:div w:id="632638617">
      <w:bodyDiv w:val="1"/>
      <w:marLeft w:val="0"/>
      <w:marRight w:val="0"/>
      <w:marTop w:val="0"/>
      <w:marBottom w:val="0"/>
      <w:divBdr>
        <w:top w:val="none" w:sz="0" w:space="0" w:color="auto"/>
        <w:left w:val="none" w:sz="0" w:space="0" w:color="auto"/>
        <w:bottom w:val="none" w:sz="0" w:space="0" w:color="auto"/>
        <w:right w:val="none" w:sz="0" w:space="0" w:color="auto"/>
      </w:divBdr>
    </w:div>
    <w:div w:id="636833461">
      <w:bodyDiv w:val="1"/>
      <w:marLeft w:val="0"/>
      <w:marRight w:val="0"/>
      <w:marTop w:val="0"/>
      <w:marBottom w:val="0"/>
      <w:divBdr>
        <w:top w:val="none" w:sz="0" w:space="0" w:color="auto"/>
        <w:left w:val="none" w:sz="0" w:space="0" w:color="auto"/>
        <w:bottom w:val="none" w:sz="0" w:space="0" w:color="auto"/>
        <w:right w:val="none" w:sz="0" w:space="0" w:color="auto"/>
      </w:divBdr>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0622013">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0908776">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78837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2531">
      <w:bodyDiv w:val="1"/>
      <w:marLeft w:val="0"/>
      <w:marRight w:val="0"/>
      <w:marTop w:val="0"/>
      <w:marBottom w:val="0"/>
      <w:divBdr>
        <w:top w:val="none" w:sz="0" w:space="0" w:color="auto"/>
        <w:left w:val="none" w:sz="0" w:space="0" w:color="auto"/>
        <w:bottom w:val="none" w:sz="0" w:space="0" w:color="auto"/>
        <w:right w:val="none" w:sz="0" w:space="0" w:color="auto"/>
      </w:divBdr>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873">
      <w:bodyDiv w:val="1"/>
      <w:marLeft w:val="0"/>
      <w:marRight w:val="0"/>
      <w:marTop w:val="0"/>
      <w:marBottom w:val="0"/>
      <w:divBdr>
        <w:top w:val="none" w:sz="0" w:space="0" w:color="auto"/>
        <w:left w:val="none" w:sz="0" w:space="0" w:color="auto"/>
        <w:bottom w:val="none" w:sz="0" w:space="0" w:color="auto"/>
        <w:right w:val="none" w:sz="0" w:space="0" w:color="auto"/>
      </w:divBdr>
    </w:div>
    <w:div w:id="688675815">
      <w:bodyDiv w:val="1"/>
      <w:marLeft w:val="0"/>
      <w:marRight w:val="0"/>
      <w:marTop w:val="0"/>
      <w:marBottom w:val="0"/>
      <w:divBdr>
        <w:top w:val="none" w:sz="0" w:space="0" w:color="auto"/>
        <w:left w:val="none" w:sz="0" w:space="0" w:color="auto"/>
        <w:bottom w:val="none" w:sz="0" w:space="0" w:color="auto"/>
        <w:right w:val="none" w:sz="0" w:space="0" w:color="auto"/>
      </w:divBdr>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4237492">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11165">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8556803">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5735779">
      <w:bodyDiv w:val="1"/>
      <w:marLeft w:val="0"/>
      <w:marRight w:val="0"/>
      <w:marTop w:val="0"/>
      <w:marBottom w:val="0"/>
      <w:divBdr>
        <w:top w:val="none" w:sz="0" w:space="0" w:color="auto"/>
        <w:left w:val="none" w:sz="0" w:space="0" w:color="auto"/>
        <w:bottom w:val="none" w:sz="0" w:space="0" w:color="auto"/>
        <w:right w:val="none" w:sz="0" w:space="0" w:color="auto"/>
      </w:divBdr>
      <w:divsChild>
        <w:div w:id="950091571">
          <w:marLeft w:val="0"/>
          <w:marRight w:val="0"/>
          <w:marTop w:val="0"/>
          <w:marBottom w:val="300"/>
          <w:divBdr>
            <w:top w:val="none" w:sz="0" w:space="0" w:color="auto"/>
            <w:left w:val="none" w:sz="0" w:space="0" w:color="auto"/>
            <w:bottom w:val="none" w:sz="0" w:space="0" w:color="auto"/>
            <w:right w:val="none" w:sz="0" w:space="0" w:color="auto"/>
          </w:divBdr>
          <w:divsChild>
            <w:div w:id="8788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44759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959466">
      <w:bodyDiv w:val="1"/>
      <w:marLeft w:val="0"/>
      <w:marRight w:val="0"/>
      <w:marTop w:val="0"/>
      <w:marBottom w:val="0"/>
      <w:divBdr>
        <w:top w:val="none" w:sz="0" w:space="0" w:color="auto"/>
        <w:left w:val="none" w:sz="0" w:space="0" w:color="auto"/>
        <w:bottom w:val="none" w:sz="0" w:space="0" w:color="auto"/>
        <w:right w:val="none" w:sz="0" w:space="0" w:color="auto"/>
      </w:divBdr>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446887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512273">
      <w:bodyDiv w:val="1"/>
      <w:marLeft w:val="0"/>
      <w:marRight w:val="0"/>
      <w:marTop w:val="0"/>
      <w:marBottom w:val="0"/>
      <w:divBdr>
        <w:top w:val="none" w:sz="0" w:space="0" w:color="auto"/>
        <w:left w:val="none" w:sz="0" w:space="0" w:color="auto"/>
        <w:bottom w:val="none" w:sz="0" w:space="0" w:color="auto"/>
        <w:right w:val="none" w:sz="0" w:space="0" w:color="auto"/>
      </w:divBdr>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053315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1917557">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59510814">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69993720">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8345">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4728235">
      <w:bodyDiv w:val="1"/>
      <w:marLeft w:val="0"/>
      <w:marRight w:val="0"/>
      <w:marTop w:val="0"/>
      <w:marBottom w:val="0"/>
      <w:divBdr>
        <w:top w:val="none" w:sz="0" w:space="0" w:color="auto"/>
        <w:left w:val="none" w:sz="0" w:space="0" w:color="auto"/>
        <w:bottom w:val="none" w:sz="0" w:space="0" w:color="auto"/>
        <w:right w:val="none" w:sz="0" w:space="0" w:color="auto"/>
      </w:divBdr>
      <w:divsChild>
        <w:div w:id="209997754">
          <w:marLeft w:val="300"/>
          <w:marRight w:val="300"/>
          <w:marTop w:val="0"/>
          <w:marBottom w:val="450"/>
          <w:divBdr>
            <w:top w:val="none" w:sz="0" w:space="0" w:color="auto"/>
            <w:left w:val="none" w:sz="0" w:space="0" w:color="auto"/>
            <w:bottom w:val="none" w:sz="0" w:space="0" w:color="auto"/>
            <w:right w:val="none" w:sz="0" w:space="0" w:color="auto"/>
          </w:divBdr>
          <w:divsChild>
            <w:div w:id="501509018">
              <w:marLeft w:val="0"/>
              <w:marRight w:val="0"/>
              <w:marTop w:val="0"/>
              <w:marBottom w:val="0"/>
              <w:divBdr>
                <w:top w:val="none" w:sz="0" w:space="0" w:color="auto"/>
                <w:left w:val="none" w:sz="0" w:space="0" w:color="auto"/>
                <w:bottom w:val="none" w:sz="0" w:space="0" w:color="auto"/>
                <w:right w:val="none" w:sz="0" w:space="0" w:color="auto"/>
              </w:divBdr>
            </w:div>
          </w:divsChild>
        </w:div>
        <w:div w:id="522090459">
          <w:marLeft w:val="300"/>
          <w:marRight w:val="300"/>
          <w:marTop w:val="0"/>
          <w:marBottom w:val="0"/>
          <w:divBdr>
            <w:top w:val="none" w:sz="0" w:space="0" w:color="auto"/>
            <w:left w:val="none" w:sz="0" w:space="0" w:color="auto"/>
            <w:bottom w:val="none" w:sz="0" w:space="0" w:color="auto"/>
            <w:right w:val="none" w:sz="0" w:space="0" w:color="auto"/>
          </w:divBdr>
          <w:divsChild>
            <w:div w:id="722869678">
              <w:marLeft w:val="0"/>
              <w:marRight w:val="0"/>
              <w:marTop w:val="0"/>
              <w:marBottom w:val="0"/>
              <w:divBdr>
                <w:top w:val="none" w:sz="0" w:space="0" w:color="auto"/>
                <w:left w:val="none" w:sz="0" w:space="0" w:color="auto"/>
                <w:bottom w:val="none" w:sz="0" w:space="0" w:color="auto"/>
                <w:right w:val="none" w:sz="0" w:space="0" w:color="auto"/>
              </w:divBdr>
              <w:divsChild>
                <w:div w:id="5326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7234787">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29318467">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34094290">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49820939">
      <w:bodyDiv w:val="1"/>
      <w:marLeft w:val="0"/>
      <w:marRight w:val="0"/>
      <w:marTop w:val="0"/>
      <w:marBottom w:val="0"/>
      <w:divBdr>
        <w:top w:val="none" w:sz="0" w:space="0" w:color="auto"/>
        <w:left w:val="none" w:sz="0" w:space="0" w:color="auto"/>
        <w:bottom w:val="none" w:sz="0" w:space="0" w:color="auto"/>
        <w:right w:val="none" w:sz="0" w:space="0" w:color="auto"/>
      </w:divBdr>
    </w:div>
    <w:div w:id="950353999">
      <w:bodyDiv w:val="1"/>
      <w:marLeft w:val="0"/>
      <w:marRight w:val="0"/>
      <w:marTop w:val="0"/>
      <w:marBottom w:val="0"/>
      <w:divBdr>
        <w:top w:val="none" w:sz="0" w:space="0" w:color="auto"/>
        <w:left w:val="none" w:sz="0" w:space="0" w:color="auto"/>
        <w:bottom w:val="none" w:sz="0" w:space="0" w:color="auto"/>
        <w:right w:val="none" w:sz="0" w:space="0" w:color="auto"/>
      </w:divBdr>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59652854">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074883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79185964">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4185032">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0038663">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08213203">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6271950">
      <w:bodyDiv w:val="1"/>
      <w:marLeft w:val="0"/>
      <w:marRight w:val="0"/>
      <w:marTop w:val="0"/>
      <w:marBottom w:val="0"/>
      <w:divBdr>
        <w:top w:val="none" w:sz="0" w:space="0" w:color="auto"/>
        <w:left w:val="none" w:sz="0" w:space="0" w:color="auto"/>
        <w:bottom w:val="none" w:sz="0" w:space="0" w:color="auto"/>
        <w:right w:val="none" w:sz="0" w:space="0" w:color="auto"/>
      </w:divBdr>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1929893">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3120313">
      <w:bodyDiv w:val="1"/>
      <w:marLeft w:val="0"/>
      <w:marRight w:val="0"/>
      <w:marTop w:val="0"/>
      <w:marBottom w:val="0"/>
      <w:divBdr>
        <w:top w:val="none" w:sz="0" w:space="0" w:color="auto"/>
        <w:left w:val="none" w:sz="0" w:space="0" w:color="auto"/>
        <w:bottom w:val="none" w:sz="0" w:space="0" w:color="auto"/>
        <w:right w:val="none" w:sz="0" w:space="0" w:color="auto"/>
      </w:divBdr>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3189782">
      <w:bodyDiv w:val="1"/>
      <w:marLeft w:val="0"/>
      <w:marRight w:val="0"/>
      <w:marTop w:val="0"/>
      <w:marBottom w:val="0"/>
      <w:divBdr>
        <w:top w:val="none" w:sz="0" w:space="0" w:color="auto"/>
        <w:left w:val="none" w:sz="0" w:space="0" w:color="auto"/>
        <w:bottom w:val="none" w:sz="0" w:space="0" w:color="auto"/>
        <w:right w:val="none" w:sz="0" w:space="0" w:color="auto"/>
      </w:divBdr>
    </w:div>
    <w:div w:id="1054504084">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5423735">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59128985">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67874398">
      <w:bodyDiv w:val="1"/>
      <w:marLeft w:val="0"/>
      <w:marRight w:val="0"/>
      <w:marTop w:val="0"/>
      <w:marBottom w:val="0"/>
      <w:divBdr>
        <w:top w:val="none" w:sz="0" w:space="0" w:color="auto"/>
        <w:left w:val="none" w:sz="0" w:space="0" w:color="auto"/>
        <w:bottom w:val="none" w:sz="0" w:space="0" w:color="auto"/>
        <w:right w:val="none" w:sz="0" w:space="0" w:color="auto"/>
      </w:divBdr>
    </w:div>
    <w:div w:id="1074552184">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79712830">
      <w:bodyDiv w:val="1"/>
      <w:marLeft w:val="0"/>
      <w:marRight w:val="0"/>
      <w:marTop w:val="0"/>
      <w:marBottom w:val="0"/>
      <w:divBdr>
        <w:top w:val="none" w:sz="0" w:space="0" w:color="auto"/>
        <w:left w:val="none" w:sz="0" w:space="0" w:color="auto"/>
        <w:bottom w:val="none" w:sz="0" w:space="0" w:color="auto"/>
        <w:right w:val="none" w:sz="0" w:space="0" w:color="auto"/>
      </w:divBdr>
    </w:div>
    <w:div w:id="1081607933">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5417291">
      <w:bodyDiv w:val="1"/>
      <w:marLeft w:val="0"/>
      <w:marRight w:val="0"/>
      <w:marTop w:val="0"/>
      <w:marBottom w:val="0"/>
      <w:divBdr>
        <w:top w:val="none" w:sz="0" w:space="0" w:color="auto"/>
        <w:left w:val="none" w:sz="0" w:space="0" w:color="auto"/>
        <w:bottom w:val="none" w:sz="0" w:space="0" w:color="auto"/>
        <w:right w:val="none" w:sz="0" w:space="0" w:color="auto"/>
      </w:divBdr>
    </w:div>
    <w:div w:id="1085997673">
      <w:bodyDiv w:val="1"/>
      <w:marLeft w:val="0"/>
      <w:marRight w:val="0"/>
      <w:marTop w:val="0"/>
      <w:marBottom w:val="0"/>
      <w:divBdr>
        <w:top w:val="none" w:sz="0" w:space="0" w:color="auto"/>
        <w:left w:val="none" w:sz="0" w:space="0" w:color="auto"/>
        <w:bottom w:val="none" w:sz="0" w:space="0" w:color="auto"/>
        <w:right w:val="none" w:sz="0" w:space="0" w:color="auto"/>
      </w:divBdr>
    </w:div>
    <w:div w:id="1086683698">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0397396">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16413818">
      <w:bodyDiv w:val="1"/>
      <w:marLeft w:val="0"/>
      <w:marRight w:val="0"/>
      <w:marTop w:val="0"/>
      <w:marBottom w:val="0"/>
      <w:divBdr>
        <w:top w:val="none" w:sz="0" w:space="0" w:color="auto"/>
        <w:left w:val="none" w:sz="0" w:space="0" w:color="auto"/>
        <w:bottom w:val="none" w:sz="0" w:space="0" w:color="auto"/>
        <w:right w:val="none" w:sz="0" w:space="0" w:color="auto"/>
      </w:divBdr>
      <w:divsChild>
        <w:div w:id="1403061785">
          <w:marLeft w:val="0"/>
          <w:marRight w:val="0"/>
          <w:marTop w:val="0"/>
          <w:marBottom w:val="0"/>
          <w:divBdr>
            <w:top w:val="none" w:sz="0" w:space="0" w:color="auto"/>
            <w:left w:val="none" w:sz="0" w:space="0" w:color="auto"/>
            <w:bottom w:val="none" w:sz="0" w:space="0" w:color="auto"/>
            <w:right w:val="none" w:sz="0" w:space="0" w:color="auto"/>
          </w:divBdr>
        </w:div>
        <w:div w:id="814681447">
          <w:marLeft w:val="0"/>
          <w:marRight w:val="0"/>
          <w:marTop w:val="0"/>
          <w:marBottom w:val="0"/>
          <w:divBdr>
            <w:top w:val="none" w:sz="0" w:space="0" w:color="auto"/>
            <w:left w:val="none" w:sz="0" w:space="0" w:color="auto"/>
            <w:bottom w:val="none" w:sz="0" w:space="0" w:color="auto"/>
            <w:right w:val="none" w:sz="0" w:space="0" w:color="auto"/>
          </w:divBdr>
          <w:divsChild>
            <w:div w:id="1571690095">
              <w:marLeft w:val="0"/>
              <w:marRight w:val="0"/>
              <w:marTop w:val="0"/>
              <w:marBottom w:val="0"/>
              <w:divBdr>
                <w:top w:val="none" w:sz="0" w:space="0" w:color="auto"/>
                <w:left w:val="none" w:sz="0" w:space="0" w:color="auto"/>
                <w:bottom w:val="none" w:sz="0" w:space="0" w:color="auto"/>
                <w:right w:val="none" w:sz="0" w:space="0" w:color="auto"/>
              </w:divBdr>
              <w:divsChild>
                <w:div w:id="17989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561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28860136">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38693989">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2677778">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1772">
      <w:bodyDiv w:val="1"/>
      <w:marLeft w:val="0"/>
      <w:marRight w:val="0"/>
      <w:marTop w:val="0"/>
      <w:marBottom w:val="0"/>
      <w:divBdr>
        <w:top w:val="none" w:sz="0" w:space="0" w:color="auto"/>
        <w:left w:val="none" w:sz="0" w:space="0" w:color="auto"/>
        <w:bottom w:val="none" w:sz="0" w:space="0" w:color="auto"/>
        <w:right w:val="none" w:sz="0" w:space="0" w:color="auto"/>
      </w:divBdr>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79465603">
      <w:bodyDiv w:val="1"/>
      <w:marLeft w:val="0"/>
      <w:marRight w:val="0"/>
      <w:marTop w:val="0"/>
      <w:marBottom w:val="0"/>
      <w:divBdr>
        <w:top w:val="none" w:sz="0" w:space="0" w:color="auto"/>
        <w:left w:val="none" w:sz="0" w:space="0" w:color="auto"/>
        <w:bottom w:val="none" w:sz="0" w:space="0" w:color="auto"/>
        <w:right w:val="none" w:sz="0" w:space="0" w:color="auto"/>
      </w:divBdr>
    </w:div>
    <w:div w:id="1183737639">
      <w:bodyDiv w:val="1"/>
      <w:marLeft w:val="0"/>
      <w:marRight w:val="0"/>
      <w:marTop w:val="0"/>
      <w:marBottom w:val="0"/>
      <w:divBdr>
        <w:top w:val="none" w:sz="0" w:space="0" w:color="auto"/>
        <w:left w:val="none" w:sz="0" w:space="0" w:color="auto"/>
        <w:bottom w:val="none" w:sz="0" w:space="0" w:color="auto"/>
        <w:right w:val="none" w:sz="0" w:space="0" w:color="auto"/>
      </w:divBdr>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0678521">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4054330">
      <w:bodyDiv w:val="1"/>
      <w:marLeft w:val="0"/>
      <w:marRight w:val="0"/>
      <w:marTop w:val="0"/>
      <w:marBottom w:val="0"/>
      <w:divBdr>
        <w:top w:val="none" w:sz="0" w:space="0" w:color="auto"/>
        <w:left w:val="none" w:sz="0" w:space="0" w:color="auto"/>
        <w:bottom w:val="none" w:sz="0" w:space="0" w:color="auto"/>
        <w:right w:val="none" w:sz="0" w:space="0" w:color="auto"/>
      </w:divBdr>
    </w:div>
    <w:div w:id="1204096068">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08377218">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1744213">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38129460">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3512427">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3055396">
      <w:bodyDiv w:val="1"/>
      <w:marLeft w:val="0"/>
      <w:marRight w:val="0"/>
      <w:marTop w:val="0"/>
      <w:marBottom w:val="0"/>
      <w:divBdr>
        <w:top w:val="none" w:sz="0" w:space="0" w:color="auto"/>
        <w:left w:val="none" w:sz="0" w:space="0" w:color="auto"/>
        <w:bottom w:val="none" w:sz="0" w:space="0" w:color="auto"/>
        <w:right w:val="none" w:sz="0" w:space="0" w:color="auto"/>
      </w:divBdr>
    </w:div>
    <w:div w:id="127502111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2571081">
      <w:bodyDiv w:val="1"/>
      <w:marLeft w:val="0"/>
      <w:marRight w:val="0"/>
      <w:marTop w:val="0"/>
      <w:marBottom w:val="0"/>
      <w:divBdr>
        <w:top w:val="none" w:sz="0" w:space="0" w:color="auto"/>
        <w:left w:val="none" w:sz="0" w:space="0" w:color="auto"/>
        <w:bottom w:val="none" w:sz="0" w:space="0" w:color="auto"/>
        <w:right w:val="none" w:sz="0" w:space="0" w:color="auto"/>
      </w:divBdr>
    </w:div>
    <w:div w:id="1284969702">
      <w:bodyDiv w:val="1"/>
      <w:marLeft w:val="0"/>
      <w:marRight w:val="0"/>
      <w:marTop w:val="0"/>
      <w:marBottom w:val="0"/>
      <w:divBdr>
        <w:top w:val="none" w:sz="0" w:space="0" w:color="auto"/>
        <w:left w:val="none" w:sz="0" w:space="0" w:color="auto"/>
        <w:bottom w:val="none" w:sz="0" w:space="0" w:color="auto"/>
        <w:right w:val="none" w:sz="0" w:space="0" w:color="auto"/>
      </w:divBdr>
      <w:divsChild>
        <w:div w:id="236402485">
          <w:marLeft w:val="300"/>
          <w:marRight w:val="300"/>
          <w:marTop w:val="0"/>
          <w:marBottom w:val="450"/>
          <w:divBdr>
            <w:top w:val="none" w:sz="0" w:space="0" w:color="auto"/>
            <w:left w:val="none" w:sz="0" w:space="0" w:color="auto"/>
            <w:bottom w:val="none" w:sz="0" w:space="0" w:color="auto"/>
            <w:right w:val="none" w:sz="0" w:space="0" w:color="auto"/>
          </w:divBdr>
          <w:divsChild>
            <w:div w:id="1531801421">
              <w:marLeft w:val="0"/>
              <w:marRight w:val="0"/>
              <w:marTop w:val="0"/>
              <w:marBottom w:val="0"/>
              <w:divBdr>
                <w:top w:val="none" w:sz="0" w:space="0" w:color="auto"/>
                <w:left w:val="none" w:sz="0" w:space="0" w:color="auto"/>
                <w:bottom w:val="none" w:sz="0" w:space="0" w:color="auto"/>
                <w:right w:val="none" w:sz="0" w:space="0" w:color="auto"/>
              </w:divBdr>
            </w:div>
          </w:divsChild>
        </w:div>
        <w:div w:id="1281063927">
          <w:marLeft w:val="300"/>
          <w:marRight w:val="300"/>
          <w:marTop w:val="0"/>
          <w:marBottom w:val="0"/>
          <w:divBdr>
            <w:top w:val="none" w:sz="0" w:space="0" w:color="auto"/>
            <w:left w:val="none" w:sz="0" w:space="0" w:color="auto"/>
            <w:bottom w:val="none" w:sz="0" w:space="0" w:color="auto"/>
            <w:right w:val="none" w:sz="0" w:space="0" w:color="auto"/>
          </w:divBdr>
          <w:divsChild>
            <w:div w:id="2116174241">
              <w:marLeft w:val="0"/>
              <w:marRight w:val="0"/>
              <w:marTop w:val="0"/>
              <w:marBottom w:val="0"/>
              <w:divBdr>
                <w:top w:val="none" w:sz="0" w:space="0" w:color="auto"/>
                <w:left w:val="none" w:sz="0" w:space="0" w:color="auto"/>
                <w:bottom w:val="none" w:sz="0" w:space="0" w:color="auto"/>
                <w:right w:val="none" w:sz="0" w:space="0" w:color="auto"/>
              </w:divBdr>
              <w:divsChild>
                <w:div w:id="19963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3899133">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298880104">
      <w:bodyDiv w:val="1"/>
      <w:marLeft w:val="0"/>
      <w:marRight w:val="0"/>
      <w:marTop w:val="0"/>
      <w:marBottom w:val="0"/>
      <w:divBdr>
        <w:top w:val="none" w:sz="0" w:space="0" w:color="auto"/>
        <w:left w:val="none" w:sz="0" w:space="0" w:color="auto"/>
        <w:bottom w:val="none" w:sz="0" w:space="0" w:color="auto"/>
        <w:right w:val="none" w:sz="0" w:space="0" w:color="auto"/>
      </w:divBdr>
    </w:div>
    <w:div w:id="1299842698">
      <w:bodyDiv w:val="1"/>
      <w:marLeft w:val="0"/>
      <w:marRight w:val="0"/>
      <w:marTop w:val="0"/>
      <w:marBottom w:val="0"/>
      <w:divBdr>
        <w:top w:val="none" w:sz="0" w:space="0" w:color="auto"/>
        <w:left w:val="none" w:sz="0" w:space="0" w:color="auto"/>
        <w:bottom w:val="none" w:sz="0" w:space="0" w:color="auto"/>
        <w:right w:val="none" w:sz="0" w:space="0" w:color="auto"/>
      </w:divBdr>
    </w:div>
    <w:div w:id="1301417296">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8815646">
      <w:bodyDiv w:val="1"/>
      <w:marLeft w:val="0"/>
      <w:marRight w:val="0"/>
      <w:marTop w:val="0"/>
      <w:marBottom w:val="0"/>
      <w:divBdr>
        <w:top w:val="none" w:sz="0" w:space="0" w:color="auto"/>
        <w:left w:val="none" w:sz="0" w:space="0" w:color="auto"/>
        <w:bottom w:val="none" w:sz="0" w:space="0" w:color="auto"/>
        <w:right w:val="none" w:sz="0" w:space="0" w:color="auto"/>
      </w:divBdr>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352690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301777">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6292777">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88133503">
      <w:bodyDiv w:val="1"/>
      <w:marLeft w:val="0"/>
      <w:marRight w:val="0"/>
      <w:marTop w:val="0"/>
      <w:marBottom w:val="0"/>
      <w:divBdr>
        <w:top w:val="none" w:sz="0" w:space="0" w:color="auto"/>
        <w:left w:val="none" w:sz="0" w:space="0" w:color="auto"/>
        <w:bottom w:val="none" w:sz="0" w:space="0" w:color="auto"/>
        <w:right w:val="none" w:sz="0" w:space="0" w:color="auto"/>
      </w:divBdr>
      <w:divsChild>
        <w:div w:id="1282305925">
          <w:marLeft w:val="300"/>
          <w:marRight w:val="300"/>
          <w:marTop w:val="0"/>
          <w:marBottom w:val="450"/>
          <w:divBdr>
            <w:top w:val="none" w:sz="0" w:space="0" w:color="auto"/>
            <w:left w:val="none" w:sz="0" w:space="0" w:color="auto"/>
            <w:bottom w:val="none" w:sz="0" w:space="0" w:color="auto"/>
            <w:right w:val="none" w:sz="0" w:space="0" w:color="auto"/>
          </w:divBdr>
          <w:divsChild>
            <w:div w:id="1175219136">
              <w:marLeft w:val="0"/>
              <w:marRight w:val="0"/>
              <w:marTop w:val="0"/>
              <w:marBottom w:val="0"/>
              <w:divBdr>
                <w:top w:val="none" w:sz="0" w:space="0" w:color="auto"/>
                <w:left w:val="none" w:sz="0" w:space="0" w:color="auto"/>
                <w:bottom w:val="none" w:sz="0" w:space="0" w:color="auto"/>
                <w:right w:val="none" w:sz="0" w:space="0" w:color="auto"/>
              </w:divBdr>
            </w:div>
          </w:divsChild>
        </w:div>
        <w:div w:id="1820032391">
          <w:marLeft w:val="300"/>
          <w:marRight w:val="300"/>
          <w:marTop w:val="0"/>
          <w:marBottom w:val="0"/>
          <w:divBdr>
            <w:top w:val="none" w:sz="0" w:space="0" w:color="auto"/>
            <w:left w:val="none" w:sz="0" w:space="0" w:color="auto"/>
            <w:bottom w:val="none" w:sz="0" w:space="0" w:color="auto"/>
            <w:right w:val="none" w:sz="0" w:space="0" w:color="auto"/>
          </w:divBdr>
          <w:divsChild>
            <w:div w:id="2058119221">
              <w:marLeft w:val="0"/>
              <w:marRight w:val="0"/>
              <w:marTop w:val="0"/>
              <w:marBottom w:val="0"/>
              <w:divBdr>
                <w:top w:val="none" w:sz="0" w:space="0" w:color="auto"/>
                <w:left w:val="none" w:sz="0" w:space="0" w:color="auto"/>
                <w:bottom w:val="none" w:sz="0" w:space="0" w:color="auto"/>
                <w:right w:val="none" w:sz="0" w:space="0" w:color="auto"/>
              </w:divBdr>
              <w:divsChild>
                <w:div w:id="14680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150913">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5166097">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1406213">
      <w:bodyDiv w:val="1"/>
      <w:marLeft w:val="0"/>
      <w:marRight w:val="0"/>
      <w:marTop w:val="0"/>
      <w:marBottom w:val="0"/>
      <w:divBdr>
        <w:top w:val="none" w:sz="0" w:space="0" w:color="auto"/>
        <w:left w:val="none" w:sz="0" w:space="0" w:color="auto"/>
        <w:bottom w:val="none" w:sz="0" w:space="0" w:color="auto"/>
        <w:right w:val="none" w:sz="0" w:space="0" w:color="auto"/>
      </w:divBdr>
    </w:div>
    <w:div w:id="1513571631">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1360027">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5342097">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620095">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57814912">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63835037">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73229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1468">
      <w:bodyDiv w:val="1"/>
      <w:marLeft w:val="0"/>
      <w:marRight w:val="0"/>
      <w:marTop w:val="0"/>
      <w:marBottom w:val="0"/>
      <w:divBdr>
        <w:top w:val="none" w:sz="0" w:space="0" w:color="auto"/>
        <w:left w:val="none" w:sz="0" w:space="0" w:color="auto"/>
        <w:bottom w:val="none" w:sz="0" w:space="0" w:color="auto"/>
        <w:right w:val="none" w:sz="0" w:space="0" w:color="auto"/>
      </w:divBdr>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5288598">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2644510">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4700168">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2100421">
      <w:bodyDiv w:val="1"/>
      <w:marLeft w:val="0"/>
      <w:marRight w:val="0"/>
      <w:marTop w:val="0"/>
      <w:marBottom w:val="0"/>
      <w:divBdr>
        <w:top w:val="none" w:sz="0" w:space="0" w:color="auto"/>
        <w:left w:val="none" w:sz="0" w:space="0" w:color="auto"/>
        <w:bottom w:val="none" w:sz="0" w:space="0" w:color="auto"/>
        <w:right w:val="none" w:sz="0" w:space="0" w:color="auto"/>
      </w:divBdr>
    </w:div>
    <w:div w:id="1654602507">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1735047">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00152">
      <w:bodyDiv w:val="1"/>
      <w:marLeft w:val="0"/>
      <w:marRight w:val="0"/>
      <w:marTop w:val="0"/>
      <w:marBottom w:val="0"/>
      <w:divBdr>
        <w:top w:val="none" w:sz="0" w:space="0" w:color="auto"/>
        <w:left w:val="none" w:sz="0" w:space="0" w:color="auto"/>
        <w:bottom w:val="none" w:sz="0" w:space="0" w:color="auto"/>
        <w:right w:val="none" w:sz="0" w:space="0" w:color="auto"/>
      </w:divBdr>
      <w:divsChild>
        <w:div w:id="337924026">
          <w:marLeft w:val="300"/>
          <w:marRight w:val="300"/>
          <w:marTop w:val="0"/>
          <w:marBottom w:val="450"/>
          <w:divBdr>
            <w:top w:val="none" w:sz="0" w:space="0" w:color="auto"/>
            <w:left w:val="none" w:sz="0" w:space="0" w:color="auto"/>
            <w:bottom w:val="none" w:sz="0" w:space="0" w:color="auto"/>
            <w:right w:val="none" w:sz="0" w:space="0" w:color="auto"/>
          </w:divBdr>
          <w:divsChild>
            <w:div w:id="321664821">
              <w:marLeft w:val="0"/>
              <w:marRight w:val="0"/>
              <w:marTop w:val="0"/>
              <w:marBottom w:val="0"/>
              <w:divBdr>
                <w:top w:val="none" w:sz="0" w:space="0" w:color="auto"/>
                <w:left w:val="none" w:sz="0" w:space="0" w:color="auto"/>
                <w:bottom w:val="none" w:sz="0" w:space="0" w:color="auto"/>
                <w:right w:val="none" w:sz="0" w:space="0" w:color="auto"/>
              </w:divBdr>
            </w:div>
          </w:divsChild>
        </w:div>
        <w:div w:id="1902708716">
          <w:marLeft w:val="300"/>
          <w:marRight w:val="300"/>
          <w:marTop w:val="0"/>
          <w:marBottom w:val="0"/>
          <w:divBdr>
            <w:top w:val="none" w:sz="0" w:space="0" w:color="auto"/>
            <w:left w:val="none" w:sz="0" w:space="0" w:color="auto"/>
            <w:bottom w:val="none" w:sz="0" w:space="0" w:color="auto"/>
            <w:right w:val="none" w:sz="0" w:space="0" w:color="auto"/>
          </w:divBdr>
          <w:divsChild>
            <w:div w:id="1822576311">
              <w:marLeft w:val="0"/>
              <w:marRight w:val="0"/>
              <w:marTop w:val="0"/>
              <w:marBottom w:val="0"/>
              <w:divBdr>
                <w:top w:val="none" w:sz="0" w:space="0" w:color="auto"/>
                <w:left w:val="none" w:sz="0" w:space="0" w:color="auto"/>
                <w:bottom w:val="none" w:sz="0" w:space="0" w:color="auto"/>
                <w:right w:val="none" w:sz="0" w:space="0" w:color="auto"/>
              </w:divBdr>
              <w:divsChild>
                <w:div w:id="8268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3877263">
      <w:bodyDiv w:val="1"/>
      <w:marLeft w:val="0"/>
      <w:marRight w:val="0"/>
      <w:marTop w:val="0"/>
      <w:marBottom w:val="0"/>
      <w:divBdr>
        <w:top w:val="none" w:sz="0" w:space="0" w:color="auto"/>
        <w:left w:val="none" w:sz="0" w:space="0" w:color="auto"/>
        <w:bottom w:val="none" w:sz="0" w:space="0" w:color="auto"/>
        <w:right w:val="none" w:sz="0" w:space="0" w:color="auto"/>
      </w:divBdr>
      <w:divsChild>
        <w:div w:id="699628999">
          <w:marLeft w:val="0"/>
          <w:marRight w:val="0"/>
          <w:marTop w:val="0"/>
          <w:marBottom w:val="300"/>
          <w:divBdr>
            <w:top w:val="none" w:sz="0" w:space="0" w:color="auto"/>
            <w:left w:val="none" w:sz="0" w:space="0" w:color="auto"/>
            <w:bottom w:val="none" w:sz="0" w:space="0" w:color="auto"/>
            <w:right w:val="none" w:sz="0" w:space="0" w:color="auto"/>
          </w:divBdr>
          <w:divsChild>
            <w:div w:id="14096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78070400">
      <w:bodyDiv w:val="1"/>
      <w:marLeft w:val="0"/>
      <w:marRight w:val="0"/>
      <w:marTop w:val="0"/>
      <w:marBottom w:val="0"/>
      <w:divBdr>
        <w:top w:val="none" w:sz="0" w:space="0" w:color="auto"/>
        <w:left w:val="none" w:sz="0" w:space="0" w:color="auto"/>
        <w:bottom w:val="none" w:sz="0" w:space="0" w:color="auto"/>
        <w:right w:val="none" w:sz="0" w:space="0" w:color="auto"/>
      </w:divBdr>
    </w:div>
    <w:div w:id="1678730094">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493372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3111">
      <w:bodyDiv w:val="1"/>
      <w:marLeft w:val="0"/>
      <w:marRight w:val="0"/>
      <w:marTop w:val="0"/>
      <w:marBottom w:val="0"/>
      <w:divBdr>
        <w:top w:val="none" w:sz="0" w:space="0" w:color="auto"/>
        <w:left w:val="none" w:sz="0" w:space="0" w:color="auto"/>
        <w:bottom w:val="none" w:sz="0" w:space="0" w:color="auto"/>
        <w:right w:val="none" w:sz="0" w:space="0" w:color="auto"/>
      </w:divBdr>
    </w:div>
    <w:div w:id="1707831329">
      <w:bodyDiv w:val="1"/>
      <w:marLeft w:val="0"/>
      <w:marRight w:val="0"/>
      <w:marTop w:val="0"/>
      <w:marBottom w:val="0"/>
      <w:divBdr>
        <w:top w:val="none" w:sz="0" w:space="0" w:color="auto"/>
        <w:left w:val="none" w:sz="0" w:space="0" w:color="auto"/>
        <w:bottom w:val="none" w:sz="0" w:space="0" w:color="auto"/>
        <w:right w:val="none" w:sz="0" w:space="0" w:color="auto"/>
      </w:divBdr>
    </w:div>
    <w:div w:id="1708263262">
      <w:bodyDiv w:val="1"/>
      <w:marLeft w:val="0"/>
      <w:marRight w:val="0"/>
      <w:marTop w:val="0"/>
      <w:marBottom w:val="0"/>
      <w:divBdr>
        <w:top w:val="none" w:sz="0" w:space="0" w:color="auto"/>
        <w:left w:val="none" w:sz="0" w:space="0" w:color="auto"/>
        <w:bottom w:val="none" w:sz="0" w:space="0" w:color="auto"/>
        <w:right w:val="none" w:sz="0" w:space="0" w:color="auto"/>
      </w:divBdr>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38362676">
      <w:bodyDiv w:val="1"/>
      <w:marLeft w:val="0"/>
      <w:marRight w:val="0"/>
      <w:marTop w:val="0"/>
      <w:marBottom w:val="0"/>
      <w:divBdr>
        <w:top w:val="none" w:sz="0" w:space="0" w:color="auto"/>
        <w:left w:val="none" w:sz="0" w:space="0" w:color="auto"/>
        <w:bottom w:val="none" w:sz="0" w:space="0" w:color="auto"/>
        <w:right w:val="none" w:sz="0" w:space="0" w:color="auto"/>
      </w:divBdr>
    </w:div>
    <w:div w:id="1741631146">
      <w:bodyDiv w:val="1"/>
      <w:marLeft w:val="0"/>
      <w:marRight w:val="0"/>
      <w:marTop w:val="0"/>
      <w:marBottom w:val="0"/>
      <w:divBdr>
        <w:top w:val="none" w:sz="0" w:space="0" w:color="auto"/>
        <w:left w:val="none" w:sz="0" w:space="0" w:color="auto"/>
        <w:bottom w:val="none" w:sz="0" w:space="0" w:color="auto"/>
        <w:right w:val="none" w:sz="0" w:space="0" w:color="auto"/>
      </w:divBdr>
    </w:div>
    <w:div w:id="1742175578">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0052995">
      <w:bodyDiv w:val="1"/>
      <w:marLeft w:val="0"/>
      <w:marRight w:val="0"/>
      <w:marTop w:val="0"/>
      <w:marBottom w:val="0"/>
      <w:divBdr>
        <w:top w:val="none" w:sz="0" w:space="0" w:color="auto"/>
        <w:left w:val="none" w:sz="0" w:space="0" w:color="auto"/>
        <w:bottom w:val="none" w:sz="0" w:space="0" w:color="auto"/>
        <w:right w:val="none" w:sz="0" w:space="0" w:color="auto"/>
      </w:divBdr>
    </w:div>
    <w:div w:id="1760364931">
      <w:bodyDiv w:val="1"/>
      <w:marLeft w:val="0"/>
      <w:marRight w:val="0"/>
      <w:marTop w:val="0"/>
      <w:marBottom w:val="0"/>
      <w:divBdr>
        <w:top w:val="none" w:sz="0" w:space="0" w:color="auto"/>
        <w:left w:val="none" w:sz="0" w:space="0" w:color="auto"/>
        <w:bottom w:val="none" w:sz="0" w:space="0" w:color="auto"/>
        <w:right w:val="none" w:sz="0" w:space="0" w:color="auto"/>
      </w:divBdr>
    </w:div>
    <w:div w:id="176056154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0300034">
      <w:bodyDiv w:val="1"/>
      <w:marLeft w:val="0"/>
      <w:marRight w:val="0"/>
      <w:marTop w:val="0"/>
      <w:marBottom w:val="0"/>
      <w:divBdr>
        <w:top w:val="none" w:sz="0" w:space="0" w:color="auto"/>
        <w:left w:val="none" w:sz="0" w:space="0" w:color="auto"/>
        <w:bottom w:val="none" w:sz="0" w:space="0" w:color="auto"/>
        <w:right w:val="none" w:sz="0" w:space="0" w:color="auto"/>
      </w:divBdr>
      <w:divsChild>
        <w:div w:id="1925647558">
          <w:marLeft w:val="300"/>
          <w:marRight w:val="300"/>
          <w:marTop w:val="0"/>
          <w:marBottom w:val="450"/>
          <w:divBdr>
            <w:top w:val="none" w:sz="0" w:space="0" w:color="auto"/>
            <w:left w:val="none" w:sz="0" w:space="0" w:color="auto"/>
            <w:bottom w:val="none" w:sz="0" w:space="0" w:color="auto"/>
            <w:right w:val="none" w:sz="0" w:space="0" w:color="auto"/>
          </w:divBdr>
        </w:div>
        <w:div w:id="1813132738">
          <w:marLeft w:val="300"/>
          <w:marRight w:val="300"/>
          <w:marTop w:val="0"/>
          <w:marBottom w:val="0"/>
          <w:divBdr>
            <w:top w:val="none" w:sz="0" w:space="0" w:color="auto"/>
            <w:left w:val="none" w:sz="0" w:space="0" w:color="auto"/>
            <w:bottom w:val="none" w:sz="0" w:space="0" w:color="auto"/>
            <w:right w:val="none" w:sz="0" w:space="0" w:color="auto"/>
          </w:divBdr>
          <w:divsChild>
            <w:div w:id="508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0413450">
      <w:bodyDiv w:val="1"/>
      <w:marLeft w:val="0"/>
      <w:marRight w:val="0"/>
      <w:marTop w:val="0"/>
      <w:marBottom w:val="0"/>
      <w:divBdr>
        <w:top w:val="none" w:sz="0" w:space="0" w:color="auto"/>
        <w:left w:val="none" w:sz="0" w:space="0" w:color="auto"/>
        <w:bottom w:val="none" w:sz="0" w:space="0" w:color="auto"/>
        <w:right w:val="none" w:sz="0" w:space="0" w:color="auto"/>
      </w:divBdr>
    </w:div>
    <w:div w:id="1820805587">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415664">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4735439">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7648994">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0579214">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65439387">
      <w:bodyDiv w:val="1"/>
      <w:marLeft w:val="0"/>
      <w:marRight w:val="0"/>
      <w:marTop w:val="0"/>
      <w:marBottom w:val="0"/>
      <w:divBdr>
        <w:top w:val="none" w:sz="0" w:space="0" w:color="auto"/>
        <w:left w:val="none" w:sz="0" w:space="0" w:color="auto"/>
        <w:bottom w:val="none" w:sz="0" w:space="0" w:color="auto"/>
        <w:right w:val="none" w:sz="0" w:space="0" w:color="auto"/>
      </w:divBdr>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07433">
      <w:bodyDiv w:val="1"/>
      <w:marLeft w:val="0"/>
      <w:marRight w:val="0"/>
      <w:marTop w:val="0"/>
      <w:marBottom w:val="0"/>
      <w:divBdr>
        <w:top w:val="none" w:sz="0" w:space="0" w:color="auto"/>
        <w:left w:val="none" w:sz="0" w:space="0" w:color="auto"/>
        <w:bottom w:val="none" w:sz="0" w:space="0" w:color="auto"/>
        <w:right w:val="none" w:sz="0" w:space="0" w:color="auto"/>
      </w:divBdr>
    </w:div>
    <w:div w:id="1881167105">
      <w:bodyDiv w:val="1"/>
      <w:marLeft w:val="0"/>
      <w:marRight w:val="0"/>
      <w:marTop w:val="0"/>
      <w:marBottom w:val="0"/>
      <w:divBdr>
        <w:top w:val="none" w:sz="0" w:space="0" w:color="auto"/>
        <w:left w:val="none" w:sz="0" w:space="0" w:color="auto"/>
        <w:bottom w:val="none" w:sz="0" w:space="0" w:color="auto"/>
        <w:right w:val="none" w:sz="0" w:space="0" w:color="auto"/>
      </w:divBdr>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2031847">
      <w:bodyDiv w:val="1"/>
      <w:marLeft w:val="0"/>
      <w:marRight w:val="0"/>
      <w:marTop w:val="0"/>
      <w:marBottom w:val="0"/>
      <w:divBdr>
        <w:top w:val="none" w:sz="0" w:space="0" w:color="auto"/>
        <w:left w:val="none" w:sz="0" w:space="0" w:color="auto"/>
        <w:bottom w:val="none" w:sz="0" w:space="0" w:color="auto"/>
        <w:right w:val="none" w:sz="0" w:space="0" w:color="auto"/>
      </w:divBdr>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1839473">
      <w:bodyDiv w:val="1"/>
      <w:marLeft w:val="0"/>
      <w:marRight w:val="0"/>
      <w:marTop w:val="0"/>
      <w:marBottom w:val="0"/>
      <w:divBdr>
        <w:top w:val="none" w:sz="0" w:space="0" w:color="auto"/>
        <w:left w:val="none" w:sz="0" w:space="0" w:color="auto"/>
        <w:bottom w:val="none" w:sz="0" w:space="0" w:color="auto"/>
        <w:right w:val="none" w:sz="0" w:space="0" w:color="auto"/>
      </w:divBdr>
    </w:div>
    <w:div w:id="1915505962">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28921196">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3611630">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3318927">
      <w:bodyDiv w:val="1"/>
      <w:marLeft w:val="0"/>
      <w:marRight w:val="0"/>
      <w:marTop w:val="0"/>
      <w:marBottom w:val="0"/>
      <w:divBdr>
        <w:top w:val="none" w:sz="0" w:space="0" w:color="auto"/>
        <w:left w:val="none" w:sz="0" w:space="0" w:color="auto"/>
        <w:bottom w:val="none" w:sz="0" w:space="0" w:color="auto"/>
        <w:right w:val="none" w:sz="0" w:space="0" w:color="auto"/>
      </w:divBdr>
    </w:div>
    <w:div w:id="1955362450">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59414739">
      <w:bodyDiv w:val="1"/>
      <w:marLeft w:val="0"/>
      <w:marRight w:val="0"/>
      <w:marTop w:val="0"/>
      <w:marBottom w:val="0"/>
      <w:divBdr>
        <w:top w:val="none" w:sz="0" w:space="0" w:color="auto"/>
        <w:left w:val="none" w:sz="0" w:space="0" w:color="auto"/>
        <w:bottom w:val="none" w:sz="0" w:space="0" w:color="auto"/>
        <w:right w:val="none" w:sz="0" w:space="0" w:color="auto"/>
      </w:divBdr>
    </w:div>
    <w:div w:id="196064597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67468330">
      <w:bodyDiv w:val="1"/>
      <w:marLeft w:val="0"/>
      <w:marRight w:val="0"/>
      <w:marTop w:val="0"/>
      <w:marBottom w:val="0"/>
      <w:divBdr>
        <w:top w:val="none" w:sz="0" w:space="0" w:color="auto"/>
        <w:left w:val="none" w:sz="0" w:space="0" w:color="auto"/>
        <w:bottom w:val="none" w:sz="0" w:space="0" w:color="auto"/>
        <w:right w:val="none" w:sz="0" w:space="0" w:color="auto"/>
      </w:divBdr>
    </w:div>
    <w:div w:id="1968471030">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2132284">
      <w:bodyDiv w:val="1"/>
      <w:marLeft w:val="0"/>
      <w:marRight w:val="0"/>
      <w:marTop w:val="0"/>
      <w:marBottom w:val="0"/>
      <w:divBdr>
        <w:top w:val="none" w:sz="0" w:space="0" w:color="auto"/>
        <w:left w:val="none" w:sz="0" w:space="0" w:color="auto"/>
        <w:bottom w:val="none" w:sz="0" w:space="0" w:color="auto"/>
        <w:right w:val="none" w:sz="0" w:space="0" w:color="auto"/>
      </w:divBdr>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7736183">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3231">
      <w:bodyDiv w:val="1"/>
      <w:marLeft w:val="0"/>
      <w:marRight w:val="0"/>
      <w:marTop w:val="0"/>
      <w:marBottom w:val="0"/>
      <w:divBdr>
        <w:top w:val="none" w:sz="0" w:space="0" w:color="auto"/>
        <w:left w:val="none" w:sz="0" w:space="0" w:color="auto"/>
        <w:bottom w:val="none" w:sz="0" w:space="0" w:color="auto"/>
        <w:right w:val="none" w:sz="0" w:space="0" w:color="auto"/>
      </w:divBdr>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1617560">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3145109">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504">
      <w:bodyDiv w:val="1"/>
      <w:marLeft w:val="0"/>
      <w:marRight w:val="0"/>
      <w:marTop w:val="0"/>
      <w:marBottom w:val="0"/>
      <w:divBdr>
        <w:top w:val="none" w:sz="0" w:space="0" w:color="auto"/>
        <w:left w:val="none" w:sz="0" w:space="0" w:color="auto"/>
        <w:bottom w:val="none" w:sz="0" w:space="0" w:color="auto"/>
        <w:right w:val="none" w:sz="0" w:space="0" w:color="auto"/>
      </w:divBdr>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0687954">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0346869">
      <w:bodyDiv w:val="1"/>
      <w:marLeft w:val="0"/>
      <w:marRight w:val="0"/>
      <w:marTop w:val="0"/>
      <w:marBottom w:val="0"/>
      <w:divBdr>
        <w:top w:val="none" w:sz="0" w:space="0" w:color="auto"/>
        <w:left w:val="none" w:sz="0" w:space="0" w:color="auto"/>
        <w:bottom w:val="none" w:sz="0" w:space="0" w:color="auto"/>
        <w:right w:val="none" w:sz="0" w:space="0" w:color="auto"/>
      </w:divBdr>
    </w:div>
    <w:div w:id="2092846893">
      <w:bodyDiv w:val="1"/>
      <w:marLeft w:val="0"/>
      <w:marRight w:val="0"/>
      <w:marTop w:val="0"/>
      <w:marBottom w:val="0"/>
      <w:divBdr>
        <w:top w:val="none" w:sz="0" w:space="0" w:color="auto"/>
        <w:left w:val="none" w:sz="0" w:space="0" w:color="auto"/>
        <w:bottom w:val="none" w:sz="0" w:space="0" w:color="auto"/>
        <w:right w:val="none" w:sz="0" w:space="0" w:color="auto"/>
      </w:divBdr>
    </w:div>
    <w:div w:id="2093618778">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7939738">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368975">
      <w:bodyDiv w:val="1"/>
      <w:marLeft w:val="0"/>
      <w:marRight w:val="0"/>
      <w:marTop w:val="0"/>
      <w:marBottom w:val="0"/>
      <w:divBdr>
        <w:top w:val="none" w:sz="0" w:space="0" w:color="auto"/>
        <w:left w:val="none" w:sz="0" w:space="0" w:color="auto"/>
        <w:bottom w:val="none" w:sz="0" w:space="0" w:color="auto"/>
        <w:right w:val="none" w:sz="0" w:space="0" w:color="auto"/>
      </w:divBdr>
      <w:divsChild>
        <w:div w:id="1204755328">
          <w:marLeft w:val="0"/>
          <w:marRight w:val="0"/>
          <w:marTop w:val="0"/>
          <w:marBottom w:val="0"/>
          <w:divBdr>
            <w:top w:val="none" w:sz="0" w:space="0" w:color="auto"/>
            <w:left w:val="none" w:sz="0" w:space="0" w:color="auto"/>
            <w:bottom w:val="none" w:sz="0" w:space="0" w:color="auto"/>
            <w:right w:val="none" w:sz="0" w:space="0" w:color="auto"/>
          </w:divBdr>
        </w:div>
      </w:divsChild>
    </w:div>
    <w:div w:id="2103451210">
      <w:bodyDiv w:val="1"/>
      <w:marLeft w:val="0"/>
      <w:marRight w:val="0"/>
      <w:marTop w:val="0"/>
      <w:marBottom w:val="0"/>
      <w:divBdr>
        <w:top w:val="none" w:sz="0" w:space="0" w:color="auto"/>
        <w:left w:val="none" w:sz="0" w:space="0" w:color="auto"/>
        <w:bottom w:val="none" w:sz="0" w:space="0" w:color="auto"/>
        <w:right w:val="none" w:sz="0" w:space="0" w:color="auto"/>
      </w:divBdr>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06269802">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3091962">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2259014">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3424931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38degrees.org.uk/petitions/don-t-fast-track-fracking" TargetMode="External"/><Relationship Id="rId21" Type="http://schemas.openxmlformats.org/officeDocument/2006/relationships/hyperlink" Target="https://www.telegraph.co.uk/news/2018/07/08/church-england-withdraw-funds-polluting-firms-fail-tackle-climate/" TargetMode="External"/><Relationship Id="rId42" Type="http://schemas.openxmlformats.org/officeDocument/2006/relationships/hyperlink" Target="https://assets.publishing.service.gov.uk/government/uploads/system/uploads/attachment_data/file/727044/NSIP_Consultation_Document_Final.pdf" TargetMode="External"/><Relationship Id="rId47" Type="http://schemas.openxmlformats.org/officeDocument/2006/relationships/hyperlink" Target="https://www.edie.net/news/10/No-replacement-for-feed-in-tariff--major-blow--for-renewables/?utm_source=dailynewsletter,%20edie%20daily%20newsletter&amp;utm_medium=email,%20email&amp;utm_content=news&amp;utm_campaign=dailynewsletter,%202bdecfcee9-dailynewsletter_COPY_346" TargetMode="External"/><Relationship Id="rId63" Type="http://schemas.openxmlformats.org/officeDocument/2006/relationships/hyperlink" Target="https://www.gov.uk/guidance/housing-and-economic-development-needs-assessments" TargetMode="External"/><Relationship Id="rId68" Type="http://schemas.openxmlformats.org/officeDocument/2006/relationships/hyperlink" Target="https://www.gov.uk/government/publications/land-development-and-disposal-plan" TargetMode="External"/><Relationship Id="rId84" Type="http://schemas.openxmlformats.org/officeDocument/2006/relationships/hyperlink" Target="https://www.ippr.org/research/publications/a-new-rural-settlement" TargetMode="External"/><Relationship Id="rId89" Type="http://schemas.openxmlformats.org/officeDocument/2006/relationships/hyperlink" Target="https://www.gov.uk/government/news/government-announces-new-northern-powerhouse-body"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guardian.com/environment/2018/jun/28/housing-and-car-industries-should-be-ashamed-of-climate-record" TargetMode="External"/><Relationship Id="rId29" Type="http://schemas.openxmlformats.org/officeDocument/2006/relationships/hyperlink" Target="https://www.gov.uk/government/news/government-confirms-detail-on-new-bill-that-will-put-withdrawal-agreement-into-law" TargetMode="External"/><Relationship Id="rId107" Type="http://schemas.openxmlformats.org/officeDocument/2006/relationships/hyperlink" Target="mailto:andyyuille@gmail.com" TargetMode="External"/><Relationship Id="rId11" Type="http://schemas.openxmlformats.org/officeDocument/2006/relationships/hyperlink" Target="https://www.vsnw.org.uk/green-bullet" TargetMode="External"/><Relationship Id="rId24" Type="http://schemas.openxmlformats.org/officeDocument/2006/relationships/hyperlink" Target="https://www.wcl.org.uk/plummeting-butterflies-and-falling-farming-profits-highlight-the-urgent-need-to-support-nature-friendly-farming-warn-charities.asp" TargetMode="External"/><Relationship Id="rId32" Type="http://schemas.openxmlformats.org/officeDocument/2006/relationships/hyperlink" Target="https://www.parliament.uk/business/committees/committees-a-z/commons-select/environmental-audit-committee/news-parliament-2017/governments-25-year-plan-report-publication-17-19/" TargetMode="External"/><Relationship Id="rId37" Type="http://schemas.openxmlformats.org/officeDocument/2006/relationships/hyperlink" Target="https://unearthed.greenpeace.org/2018/07/29/iea-hard-brexit-think-tank-access-ministers/" TargetMode="External"/><Relationship Id="rId40" Type="http://schemas.openxmlformats.org/officeDocument/2006/relationships/hyperlink" Target="https://www.brexitenvironment.co.uk/" TargetMode="External"/><Relationship Id="rId45" Type="http://schemas.openxmlformats.org/officeDocument/2006/relationships/hyperlink" Target="https://www.edie.net/news/10/Wind-power-drives-UK-renewables-to-30--share-of-electricity-mix-/?utm_source=dailynewsletter,%20edie%20daily%20newsletter&amp;utm_medium=email,%20email&amp;utm_content=news&amp;utm_campaign=dailynewsletter,%20c029fea7ef-dailynewsletter_COPY_350" TargetMode="External"/><Relationship Id="rId53" Type="http://schemas.openxmlformats.org/officeDocument/2006/relationships/hyperlink" Target="https://www.gov.uk/government/collections/revised-national-planning-policy-framework" TargetMode="External"/><Relationship Id="rId58" Type="http://schemas.openxmlformats.org/officeDocument/2006/relationships/hyperlink" Target="https://friendsoftheearth.uk/legal-and-planning/new-planning-rules-put-our-climate-risk-warns-friends-earth" TargetMode="External"/><Relationship Id="rId66" Type="http://schemas.openxmlformats.org/officeDocument/2006/relationships/hyperlink" Target="http://www.bailii.org/cgi-bin/format.cgi?doc=/ew/cases/EWHC/Admin/2018/1799.html&amp;query=(CO/5381/2017)" TargetMode="External"/><Relationship Id="rId74" Type="http://schemas.openxmlformats.org/officeDocument/2006/relationships/hyperlink" Target="https://www.gov.uk/government/publications/the-portas-review-the-future-of-our-high-streets" TargetMode="External"/><Relationship Id="rId79" Type="http://schemas.openxmlformats.org/officeDocument/2006/relationships/hyperlink" Target="https://www.gov.uk/government/statistics/rural-transport-travel-and-accessibility-statistics" TargetMode="External"/><Relationship Id="rId87" Type="http://schemas.openxmlformats.org/officeDocument/2006/relationships/hyperlink" Target="http://www.ukssd.co.uk/measuringup" TargetMode="External"/><Relationship Id="rId102" Type="http://schemas.openxmlformats.org/officeDocument/2006/relationships/hyperlink" Target="https://assets.publishing.service.gov.uk/government/uploads/system/uploads/attachment_data/file/727044/NSIP_Consultation_Document_Final.pdf" TargetMode="External"/><Relationship Id="rId110" Type="http://schemas.openxmlformats.org/officeDocument/2006/relationships/hyperlink" Target="mailto:andyyuille@gmail.com" TargetMode="External"/><Relationship Id="rId5" Type="http://schemas.openxmlformats.org/officeDocument/2006/relationships/webSettings" Target="webSettings.xml"/><Relationship Id="rId61" Type="http://schemas.openxmlformats.org/officeDocument/2006/relationships/hyperlink" Target="http://nppf.quod.com/" TargetMode="External"/><Relationship Id="rId82" Type="http://schemas.openxmlformats.org/officeDocument/2006/relationships/hyperlink" Target="https://www.bdb-law.co.uk/blogs/planning-act-2008/801-national-infrastructure-assessment-launched/?utm_source=Blog&amp;utm_medium=Email&amp;utm_campaign=Planning%20Act%20blog%20801" TargetMode="External"/><Relationship Id="rId90" Type="http://schemas.openxmlformats.org/officeDocument/2006/relationships/hyperlink" Target="https://www.theplanner.co.uk/news/speculation-and-high-land-prices-are-driving-housing-crisis?utm_source=Adestra&amp;utm_medium=email&amp;utm_term=" TargetMode="External"/><Relationship Id="rId95" Type="http://schemas.openxmlformats.org/officeDocument/2006/relationships/hyperlink" Target="https://partners.wrap.org.uk/assets/10935/?goal=0_b554dd0387-62a1ea647d-5041921" TargetMode="External"/><Relationship Id="rId19" Type="http://schemas.openxmlformats.org/officeDocument/2006/relationships/hyperlink" Target="https://www.edie.net/news/9/UK--woefully-unprepared--for-deadly-heatwaves--warn-MPs/?utm_source=dailynewsletter,%20edie%20daily%20newsletter&amp;utm_medium=email,%20email&amp;utm_content=news&amp;utm_campaign=dailynewsletter,%20c029fea7ef-dailynewsletter_COPY_350" TargetMode="External"/><Relationship Id="rId14" Type="http://schemas.openxmlformats.org/officeDocument/2006/relationships/hyperlink" Target="https://www.theguardian.com/environment/2017/sep/06/better-energy-efficiency-measures-could-cut-uk-costs-by-75bn" TargetMode="External"/><Relationship Id="rId22" Type="http://schemas.openxmlformats.org/officeDocument/2006/relationships/hyperlink" Target="https://www.bbc.co.uk/news/science-environment-44699733" TargetMode="External"/><Relationship Id="rId27" Type="http://schemas.openxmlformats.org/officeDocument/2006/relationships/hyperlink" Target="https://anewnatureblog.wordpress.com/2018/07/03/saddleworth-moor-the-burning-issues/" TargetMode="External"/><Relationship Id="rId30" Type="http://schemas.openxmlformats.org/officeDocument/2006/relationships/hyperlink" Target="https://unearthed.greenpeace.org/2018/06/14/brexit-eu-internal-single-energy-market-interconnector/" TargetMode="External"/><Relationship Id="rId35" Type="http://schemas.openxmlformats.org/officeDocument/2006/relationships/hyperlink" Target="https://www.businessgreen.com/bg/analysis/3036172/what-should-be-in-the-new-environment-bill" TargetMode="External"/><Relationship Id="rId43" Type="http://schemas.openxmlformats.org/officeDocument/2006/relationships/hyperlink" Target="https://www.gov.uk/government/consultations/permitted-development-for-shale-gas-exploration" TargetMode="External"/><Relationship Id="rId48" Type="http://schemas.openxmlformats.org/officeDocument/2006/relationships/hyperlink" Target="https://www.ippr.org/news-and-media/press-releases/government-set-to-miss-2030-target-for-delivering-energy-efficiency-measures-for-fuel-poor-households-by-at-least-60-years" TargetMode="External"/><Relationship Id="rId56" Type="http://schemas.openxmlformats.org/officeDocument/2006/relationships/hyperlink" Target="https://www.woodlandtrust.org.uk/press-centre/2018/07/future-of-ancient-woods-and-trees-secured-following-decades-of-campaigning-by-woodland-trust/" TargetMode="External"/><Relationship Id="rId64" Type="http://schemas.openxmlformats.org/officeDocument/2006/relationships/hyperlink" Target="https://www.gov.uk/government/publications/housing-delivery-test-measurement-rule-book" TargetMode="External"/><Relationship Id="rId69" Type="http://schemas.openxmlformats.org/officeDocument/2006/relationships/hyperlink" Target="https://homesengland.maps.arcgis.com/apps/Shortlist/index.html?appid=ec605cdd233f45348e904df6d406d153" TargetMode="External"/><Relationship Id="rId77" Type="http://schemas.openxmlformats.org/officeDocument/2006/relationships/hyperlink" Target="https://www.planningportal.co.uk/news/article/570/planning_news_-_28_june_2018?utm_source=PPQ+Newsletter&amp;utm_campaign=67055d98c1-Newsletter_28062018_HTML&amp;utm_medium=email&amp;utm_term=0_734e0b63a9-67055d98c1-6976173" TargetMode="External"/><Relationship Id="rId100" Type="http://schemas.openxmlformats.org/officeDocument/2006/relationships/hyperlink" Target="https://consult.defra.gov.uk/eu/environmental-principles-and-governance/" TargetMode="External"/><Relationship Id="rId105" Type="http://schemas.openxmlformats.org/officeDocument/2006/relationships/hyperlink" Target="https://www.gov.uk/government/consultations/independent-review-of-planning-appeal-inquiries-call-for-evidence" TargetMode="External"/><Relationship Id="rId113"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edie.net/news/10/Majority-of-UK-consumers-prefer-products-made-using-renewable-energy/?utm_source=dailynewsletter,%20edie%20daily%20newsletter&amp;utm_medium=email,%20email&amp;utm_content=news&amp;utm_campaign=dailynewsletter,%2003a1183cc0-dailynewsletter_COPY_342" TargetMode="External"/><Relationship Id="rId72" Type="http://schemas.openxmlformats.org/officeDocument/2006/relationships/hyperlink" Target="https://www.theplanner.co.uk/news/wirral-council-considers-green-belt-land-release-in-local-plan" TargetMode="External"/><Relationship Id="rId80" Type="http://schemas.openxmlformats.org/officeDocument/2006/relationships/hyperlink" Target="https://bettertransport.org.uk/buses-in-crisis-2018" TargetMode="External"/><Relationship Id="rId85" Type="http://schemas.openxmlformats.org/officeDocument/2006/relationships/hyperlink" Target="https://www.parliament.uk/business/committees/committees-a-z/commons-select/environment-food-and-rural-affairs-committee/news-parliament-2017/future-for-food-farming-environment-report-published-17-19/" TargetMode="External"/><Relationship Id="rId93" Type="http://schemas.openxmlformats.org/officeDocument/2006/relationships/hyperlink" Target="http://www.wrap.org.uk/content/recycle-week-2018" TargetMode="External"/><Relationship Id="rId98" Type="http://schemas.openxmlformats.org/officeDocument/2006/relationships/hyperlink" Target="https://naturegreatermanchester.co.uk/project/greater-manchester-natural-capital-investment-plan/?utm_source=Green+Infrastructure+Partnership&amp;utm_campaign=2e8beff78a-EMAIL_CAMPAIGN_2017_08_31_COPY_01&amp;utm_medium=email&amp;utm_term=0_f4eb0dc7a3-2e8beff78a-103374097" TargetMode="External"/><Relationship Id="rId3" Type="http://schemas.openxmlformats.org/officeDocument/2006/relationships/styles" Target="styles.xml"/><Relationship Id="rId12" Type="http://schemas.openxmlformats.org/officeDocument/2006/relationships/hyperlink" Target="https://www.theccc.org.uk/publication/annual-report-and-accounts-2017-2018/" TargetMode="External"/><Relationship Id="rId17" Type="http://schemas.openxmlformats.org/officeDocument/2006/relationships/hyperlink" Target="http://www.itv.com/news/2018-07-24/uk-should-prepare-for-more-heatwaves-and-drought-due-to-climate-change-experts-say/" TargetMode="External"/><Relationship Id="rId25" Type="http://schemas.openxmlformats.org/officeDocument/2006/relationships/hyperlink" Target="https://takeaction.cpre.org.uk/page/27816/action/1?utm_medium=email&amp;utm_source=engagingnetworks&amp;utm_campaign=2018-fracking-takeaction-NP&amp;utm_content=2018+Fracking+-+council+leaders+petition-N&amp;ea.url.id=1456513&amp;forwarded=true" TargetMode="External"/><Relationship Id="rId33" Type="http://schemas.openxmlformats.org/officeDocument/2006/relationships/hyperlink" Target="http://www.localgovernmentlawyer.co.uk/index.php?option=com_content&amp;view=article&amp;id=36158%3Aplanners-slam-england-only-proposal-for-post-brexit-environmental-watchdog&amp;catid=190&amp;Itemid=122" TargetMode="External"/><Relationship Id="rId38" Type="http://schemas.openxmlformats.org/officeDocument/2006/relationships/hyperlink" Target="https://www.theguardian.com/politics/2018/jul/30/labour-calls-for-inquiry-into-iea-thinktank-over-cash-for-access-claims" TargetMode="External"/><Relationship Id="rId46" Type="http://schemas.openxmlformats.org/officeDocument/2006/relationships/hyperlink" Target="https://www.theplanner.co.uk/news/uk-plots-course-to-double-offshore-wind-under-%C2%A3557m-package?utm_source=Adestra&amp;utm_medium=email&amp;utm_term=" TargetMode="External"/><Relationship Id="rId59" Type="http://schemas.openxmlformats.org/officeDocument/2006/relationships/hyperlink" Target="https://www.tcpa.org.uk/news/press-release-tcpa-welcomes-governments-recommitment-garden-city-principles-and-climate-change-in-nppf" TargetMode="External"/><Relationship Id="rId67" Type="http://schemas.openxmlformats.org/officeDocument/2006/relationships/hyperlink" Target="https://www.theplanner.co.uk/news/stronger-powers-for-councils-to-tackle-empty-homes-announced" TargetMode="External"/><Relationship Id="rId103" Type="http://schemas.openxmlformats.org/officeDocument/2006/relationships/hyperlink" Target="https://www.gov.uk/government/consultations/permitted-development-for-shale-gas-exploration" TargetMode="External"/><Relationship Id="rId108" Type="http://schemas.openxmlformats.org/officeDocument/2006/relationships/header" Target="header1.xml"/><Relationship Id="rId20" Type="http://schemas.openxmlformats.org/officeDocument/2006/relationships/hyperlink" Target="https://www.theguardian.com/environment/2018/jul/12/ireland-becomes-worlds-first-country-to-divest-from-fossil-fuels" TargetMode="External"/><Relationship Id="rId41" Type="http://schemas.openxmlformats.org/officeDocument/2006/relationships/hyperlink" Target="https://drillordrop.com/2018/07/24/cuadrilla-granted-fracking-consent-for-uks-first-horizontal-shale-gas-well/" TargetMode="External"/><Relationship Id="rId54" Type="http://schemas.openxmlformats.org/officeDocument/2006/relationships/hyperlink" Target="https://www.cpre.org.uk/media-centre/sound-bites/item/4923-new-planning-rulebook-heavily-criticised-by-cpre" TargetMode="External"/><Relationship Id="rId62" Type="http://schemas.openxmlformats.org/officeDocument/2006/relationships/hyperlink" Target="https://lichfields.uk/blog/2018/july/25/revised-nppf-a-new-beginning-at-the-end-of-a-long-path/" TargetMode="External"/><Relationship Id="rId70" Type="http://schemas.openxmlformats.org/officeDocument/2006/relationships/hyperlink" Target="https://www.greatermanchester-ca.gov.uk/news/article/350/revised_spatial_framework_timetable_to_go_before_leaders?utm_source=Spatial+framework+news+and+updates&amp;utm_campaign=f114331ba5-EMAIL_CAMPAIGN_2018_05_25_12_29_COPY_01&amp;utm_medium=email&amp;utm_term=0_ca8994e55d-f114331ba5-91315719" TargetMode="External"/><Relationship Id="rId75" Type="http://schemas.openxmlformats.org/officeDocument/2006/relationships/hyperlink" Target="https://www.gov.uk/government/news/government-launches-road-to-zero-strategy-to-lead-the-world-in-zero-emission-vehicle-technology" TargetMode="External"/><Relationship Id="rId83" Type="http://schemas.openxmlformats.org/officeDocument/2006/relationships/hyperlink" Target="https://www.theplanner.co.uk/news/nic-half-of-uk-power-should-be-from-renewable-sources?utm_source=Adestra&amp;utm_medium=email&amp;utm_term=" TargetMode="External"/><Relationship Id="rId88" Type="http://schemas.openxmlformats.org/officeDocument/2006/relationships/hyperlink" Target="http://www.cpre.org.uk/resources/housing-and-planning/item/4894-next-steps-for-leps" TargetMode="External"/><Relationship Id="rId91" Type="http://schemas.openxmlformats.org/officeDocument/2006/relationships/hyperlink" Target="https://www.friendsofthelakedistrict.org.uk/Event/great-landscapes-week-latrigg-rally?mc_cid=f4d3ca74da&amp;mc_eid=a859bd1fff" TargetMode="External"/><Relationship Id="rId96" Type="http://schemas.openxmlformats.org/officeDocument/2006/relationships/hyperlink" Target="https://www.tcpa.org.uk/green-infrastructure-research-database" TargetMode="External"/><Relationship Id="rId111" Type="http://schemas.openxmlformats.org/officeDocument/2006/relationships/hyperlink" Target="mailto:warren.escadale@vsnw.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legraph.co.uk/news/2017/08/19/tories-miss-11m-tree-planting-manifesto-promise-vast-margin/" TargetMode="External"/><Relationship Id="rId23" Type="http://schemas.openxmlformats.org/officeDocument/2006/relationships/hyperlink" Target="https://www.parkscharter.org.uk/" TargetMode="External"/><Relationship Id="rId28" Type="http://schemas.openxmlformats.org/officeDocument/2006/relationships/hyperlink" Target="https://www.gov.uk/government/publications/the-future-relationship-between-the-united-kingdom-and-the-european-union?utm_source=e5b3260b-2069-4b57-a5bd-24e9ea02aa88&amp;utm_medium=email&amp;utm_campaign=govuk-notifications&amp;utm_content=immediate" TargetMode="External"/><Relationship Id="rId36" Type="http://schemas.openxmlformats.org/officeDocument/2006/relationships/hyperlink" Target="https://www.businessgreen.com/bg/blog-post/3036225/brexit-the-environment-bill-and-the-sun-scorched-uplands" TargetMode="External"/><Relationship Id="rId49" Type="http://schemas.openxmlformats.org/officeDocument/2006/relationships/hyperlink" Target="https://www.gov.uk/government/publications/construction-sector-deal/construction-sector-deal" TargetMode="External"/><Relationship Id="rId57" Type="http://schemas.openxmlformats.org/officeDocument/2006/relationships/hyperlink" Target="https://www.clientearth.org/uk-government-clearer-on-coal-irrational-on-gas/" TargetMode="External"/><Relationship Id="rId106" Type="http://schemas.openxmlformats.org/officeDocument/2006/relationships/hyperlink" Target="mailto:warren.escadale@vsnw.org.uk" TargetMode="External"/><Relationship Id="rId10" Type="http://schemas.openxmlformats.org/officeDocument/2006/relationships/hyperlink" Target="mailto:andyyuille@gmail.com" TargetMode="External"/><Relationship Id="rId31" Type="http://schemas.openxmlformats.org/officeDocument/2006/relationships/hyperlink" Target="https://www.edie.net/news/11/What-does-the-Brexit-White-Paper-mean-for-the-green-economy--/?utm_source=dailynewsletter,%20edie%20daily%20newsletter&amp;utm_medium=email,%20email&amp;utm_content=news&amp;utm_campaign=dailynewsletter,%205ca5e75931-dailynewsletter_COPY_340" TargetMode="External"/><Relationship Id="rId44" Type="http://schemas.openxmlformats.org/officeDocument/2006/relationships/hyperlink" Target="https://publications.parliament.uk/pa/cm201719/cmselect/cmcomloc/767/767.pdf" TargetMode="External"/><Relationship Id="rId52" Type="http://schemas.openxmlformats.org/officeDocument/2006/relationships/hyperlink" Target="https://www.edie.net/news/11/Government--distorted-figures---says-Tidal-Lagoon-Power/?utm_source=dailynewsletter,%20edie%20daily%20newsletter&amp;utm_medium=email,%20email&amp;utm_content=news&amp;utm_campaign=dailynewsletter,%2043371cc72f-dailynewsletter_COPY_339" TargetMode="External"/><Relationship Id="rId60" Type="http://schemas.openxmlformats.org/officeDocument/2006/relationships/hyperlink" Target="https://www.local.gov.uk/about/news/lga-responds-government-announcement-changes-national-planning-policy-framework" TargetMode="External"/><Relationship Id="rId65" Type="http://schemas.openxmlformats.org/officeDocument/2006/relationships/hyperlink" Target="https://2391de4ba78ae59a71f3-fe3f5161196526a8a7b5af72d4961ee5.ssl.cf3.rackcdn.com/4015/3250/6877/Briefing_paper_-_Revised_NPPF_-_Summary_of_Content_Final.pdf" TargetMode="External"/><Relationship Id="rId73" Type="http://schemas.openxmlformats.org/officeDocument/2006/relationships/hyperlink" Target="https://www.theplanner.co.uk/news/minister-appoints-panel-to-advise-on-the-state-of-the-high-street?utm_source=Adestra&amp;utm_medium=email&amp;utm_term=" TargetMode="External"/><Relationship Id="rId78" Type="http://schemas.openxmlformats.org/officeDocument/2006/relationships/hyperlink" Target="http://www.railtechnologymagazine.com/Fares-rail-policy-and-DfT-news/passenger-railway-challenge-launched-by-campaign-for-better-transport-" TargetMode="External"/><Relationship Id="rId81" Type="http://schemas.openxmlformats.org/officeDocument/2006/relationships/hyperlink" Target="https://www.nic.org.uk/wp-content/uploads/CCS001_CCS0618917350-001_NIC-NIA_Accessible.pdf" TargetMode="External"/><Relationship Id="rId86" Type="http://schemas.openxmlformats.org/officeDocument/2006/relationships/hyperlink" Target="https://www.ukssd.co.uk/measuringup" TargetMode="External"/><Relationship Id="rId94" Type="http://schemas.openxmlformats.org/officeDocument/2006/relationships/hyperlink" Target="https://partners.wrap.org.uk/assets/10974/?goal=0_b554dd0387-62a1ea647d-5041921" TargetMode="External"/><Relationship Id="rId99" Type="http://schemas.openxmlformats.org/officeDocument/2006/relationships/hyperlink" Target="https://nationalfloodforum.org.uk/working-together/community-engagement-hub/" TargetMode="External"/><Relationship Id="rId101" Type="http://schemas.openxmlformats.org/officeDocument/2006/relationships/hyperlink" Target="https://speakout.38degrees.org.uk/surveys/1458?q%5B13289%5D=Yes&amp;utm_source=email&amp;utm_medium=blast&amp;utm_campaign=26_7_2018_brexit_enviro_yes&amp;bucket=email-blast-26_7_2018_brexit_enviro_yes"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theguardian.com/business/2018/jun/10/deterring-onshore-windfarms-means-higher-energy-bills-lord-deben" TargetMode="External"/><Relationship Id="rId18" Type="http://schemas.openxmlformats.org/officeDocument/2006/relationships/hyperlink" Target="https://secure.unearthed.greenpeace.org/page/m/583194af/64002539/41871f64/206433ae/2047838103/VEsHBA/" TargetMode="External"/><Relationship Id="rId39" Type="http://schemas.openxmlformats.org/officeDocument/2006/relationships/hyperlink" Target="https://www.desmog.co.uk/2018/07/09/introducing-dominic-raab-new-brexit-secretary-ties-uk-s-climate-science-denial-network" TargetMode="External"/><Relationship Id="rId109" Type="http://schemas.openxmlformats.org/officeDocument/2006/relationships/footer" Target="footer1.xml"/><Relationship Id="rId34" Type="http://schemas.openxmlformats.org/officeDocument/2006/relationships/hyperlink" Target="https://www.bbc.co.uk/news/science-environment-44883501" TargetMode="External"/><Relationship Id="rId50" Type="http://schemas.openxmlformats.org/officeDocument/2006/relationships/hyperlink" Target="https://www.edie.net/news/6/CCS-plants-to-be-operational-by-mid-2020s--says-taskforce/?utm_source=dailynewsletter,%20edie%20daily%20newsletter&amp;utm_medium=email,%20email&amp;utm_content=news&amp;utm_campaign=dailynewsletter,%20067eef6727-dailynewsletter_COPY_345" TargetMode="External"/><Relationship Id="rId55" Type="http://schemas.openxmlformats.org/officeDocument/2006/relationships/hyperlink" Target="https://www.wildlifetrusts.org/news/some-protection-reinstated-risk-local-wildlife-sites" TargetMode="External"/><Relationship Id="rId76" Type="http://schemas.openxmlformats.org/officeDocument/2006/relationships/hyperlink" Target="https://www.independent.co.uk/news/uk/politics/uk-electric-cars-vans-green-transport-road-to-zero-air-pollution-climate-change-chris-grayling-a8437721.html" TargetMode="External"/><Relationship Id="rId97" Type="http://schemas.openxmlformats.org/officeDocument/2006/relationships/hyperlink" Target="https://www.gov.uk/government/news/visits-to-parks-on-the-rise-as-city-dwellers-head-outdoors" TargetMode="External"/><Relationship Id="rId104" Type="http://schemas.openxmlformats.org/officeDocument/2006/relationships/hyperlink" Target="https://publications.parliament.uk/pa/cm201719/cmselect/cmcomloc/767/767.pdf" TargetMode="External"/><Relationship Id="rId7" Type="http://schemas.openxmlformats.org/officeDocument/2006/relationships/endnotes" Target="endnotes.xml"/><Relationship Id="rId71" Type="http://schemas.openxmlformats.org/officeDocument/2006/relationships/hyperlink" Target="https://www.placenorthwest.co.uk/news/rotheram-launches-fund-for-town-centres/" TargetMode="External"/><Relationship Id="rId92" Type="http://schemas.openxmlformats.org/officeDocument/2006/relationships/hyperlink" Target="https://www.eventbrite.co.uk/e/how-do-we-value-trees-other-green-infrastructure-in-the-urban-environment-tickets-472798472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4F1F8-4D3B-437A-8D0C-C4FD7FC4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VSNW NWEL Bulletin template</Template>
  <TotalTime>1</TotalTime>
  <Pages>9</Pages>
  <Words>5896</Words>
  <Characters>33609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39427</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comms</cp:lastModifiedBy>
  <cp:revision>2</cp:revision>
  <cp:lastPrinted>2009-07-28T11:55:00Z</cp:lastPrinted>
  <dcterms:created xsi:type="dcterms:W3CDTF">2018-07-31T11:13:00Z</dcterms:created>
  <dcterms:modified xsi:type="dcterms:W3CDTF">2018-07-31T11:13:00Z</dcterms:modified>
</cp:coreProperties>
</file>